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56" w:rsidRPr="00FE7B56" w:rsidRDefault="00FE7B56" w:rsidP="00FE7B56">
      <w:pPr>
        <w:spacing w:after="0" w:line="240" w:lineRule="auto"/>
        <w:jc w:val="center"/>
        <w:rPr>
          <w:rFonts w:ascii="Calibri" w:eastAsia="Calibri" w:hAnsi="Calibri" w:cs="Times New Roman"/>
          <w:b/>
          <w:sz w:val="28"/>
          <w:szCs w:val="28"/>
        </w:rPr>
      </w:pPr>
      <w:r w:rsidRPr="00FE7B56">
        <w:rPr>
          <w:rFonts w:ascii="Calibri" w:eastAsia="Calibri" w:hAnsi="Calibri" w:cs="Times New Roman"/>
          <w:b/>
          <w:sz w:val="28"/>
          <w:szCs w:val="28"/>
        </w:rPr>
        <w:t xml:space="preserve">International Code Council </w:t>
      </w:r>
      <w:hyperlink r:id="rId5" w:history="1">
        <w:r w:rsidR="00734DC9" w:rsidRPr="007E7C73">
          <w:rPr>
            <w:rStyle w:val="Hyperlink"/>
            <w:rFonts w:ascii="Calibri" w:eastAsia="Calibri" w:hAnsi="Calibri" w:cs="Times New Roman"/>
            <w:b/>
            <w:color w:val="auto"/>
            <w:sz w:val="28"/>
            <w:szCs w:val="28"/>
          </w:rPr>
          <w:t>Government Relations</w:t>
        </w:r>
      </w:hyperlink>
      <w:r w:rsidR="00734DC9">
        <w:rPr>
          <w:rFonts w:ascii="Calibri" w:eastAsia="Calibri" w:hAnsi="Calibri" w:cs="Times New Roman"/>
          <w:b/>
          <w:sz w:val="28"/>
          <w:szCs w:val="28"/>
        </w:rPr>
        <w:t xml:space="preserve"> New Updates</w:t>
      </w:r>
      <w:r w:rsidRPr="00FE7B56">
        <w:rPr>
          <w:rFonts w:ascii="Calibri" w:eastAsia="Calibri" w:hAnsi="Calibri" w:cs="Times New Roman"/>
          <w:b/>
          <w:sz w:val="28"/>
          <w:szCs w:val="28"/>
        </w:rPr>
        <w:t xml:space="preserve"> – </w:t>
      </w:r>
      <w:r w:rsidR="00403C07" w:rsidRPr="00225C9A">
        <w:rPr>
          <w:rFonts w:ascii="Calibri" w:eastAsia="Calibri" w:hAnsi="Calibri" w:cs="Times New Roman"/>
          <w:b/>
          <w:color w:val="FF0000"/>
          <w:sz w:val="28"/>
          <w:szCs w:val="28"/>
        </w:rPr>
        <w:t>Ju</w:t>
      </w:r>
      <w:r w:rsidR="00225C9A" w:rsidRPr="00225C9A">
        <w:rPr>
          <w:rFonts w:ascii="Calibri" w:eastAsia="Calibri" w:hAnsi="Calibri" w:cs="Times New Roman"/>
          <w:b/>
          <w:color w:val="FF0000"/>
          <w:sz w:val="28"/>
          <w:szCs w:val="28"/>
        </w:rPr>
        <w:t>ly</w:t>
      </w:r>
      <w:r w:rsidR="00926D90" w:rsidRPr="00E22D5E">
        <w:rPr>
          <w:rFonts w:ascii="Calibri" w:eastAsia="Calibri" w:hAnsi="Calibri" w:cs="Times New Roman"/>
          <w:b/>
          <w:color w:val="008080"/>
          <w:sz w:val="28"/>
          <w:szCs w:val="28"/>
        </w:rPr>
        <w:t xml:space="preserve"> </w:t>
      </w:r>
      <w:r w:rsidR="00926D90" w:rsidRPr="00225C9A">
        <w:rPr>
          <w:rFonts w:ascii="Calibri" w:eastAsia="Calibri" w:hAnsi="Calibri" w:cs="Times New Roman"/>
          <w:b/>
          <w:color w:val="5B9BD5" w:themeColor="accent1"/>
          <w:sz w:val="28"/>
          <w:szCs w:val="28"/>
        </w:rPr>
        <w:t>2018</w:t>
      </w:r>
    </w:p>
    <w:p w:rsidR="00FE7B56" w:rsidRPr="00FE7B56" w:rsidRDefault="00FE7B56" w:rsidP="00FE7B56">
      <w:pPr>
        <w:spacing w:after="0" w:line="240" w:lineRule="auto"/>
        <w:jc w:val="center"/>
        <w:rPr>
          <w:rFonts w:ascii="Calibri" w:eastAsia="Calibri" w:hAnsi="Calibri" w:cs="Times New Roman"/>
        </w:rPr>
      </w:pPr>
      <w:r w:rsidRPr="00FE7B56">
        <w:rPr>
          <w:rFonts w:ascii="Calibri" w:eastAsia="Calibri" w:hAnsi="Calibri" w:cs="Times New Roman"/>
        </w:rPr>
        <w:t xml:space="preserve">Follow </w:t>
      </w:r>
      <w:r w:rsidRPr="00225C9A">
        <w:rPr>
          <w:rFonts w:ascii="Calibri" w:eastAsia="Calibri" w:hAnsi="Calibri" w:cs="Times New Roman"/>
          <w:b/>
          <w:color w:val="FF0000"/>
          <w:sz w:val="28"/>
          <w:szCs w:val="28"/>
        </w:rPr>
        <w:t>@ICC_GR</w:t>
      </w:r>
      <w:r w:rsidRPr="00E22D5E">
        <w:rPr>
          <w:rFonts w:ascii="Calibri" w:eastAsia="Calibri" w:hAnsi="Calibri" w:cs="Times New Roman"/>
          <w:b/>
          <w:color w:val="008080"/>
          <w:sz w:val="28"/>
          <w:szCs w:val="28"/>
        </w:rPr>
        <w:t xml:space="preserve"> </w:t>
      </w:r>
      <w:r w:rsidRPr="007E7C73">
        <w:rPr>
          <w:rFonts w:ascii="Calibri" w:eastAsia="Calibri" w:hAnsi="Calibri" w:cs="Times New Roman"/>
          <w:b/>
          <w:sz w:val="28"/>
          <w:szCs w:val="28"/>
        </w:rPr>
        <w:t xml:space="preserve">on </w:t>
      </w:r>
      <w:hyperlink r:id="rId6" w:history="1">
        <w:r w:rsidRPr="007743AE">
          <w:rPr>
            <w:rStyle w:val="Hyperlink"/>
            <w:rFonts w:ascii="Calibri" w:eastAsia="Calibri" w:hAnsi="Calibri" w:cs="Times New Roman"/>
            <w:b/>
            <w:color w:val="5B9BD5" w:themeColor="accent1"/>
            <w:sz w:val="28"/>
            <w:szCs w:val="28"/>
          </w:rPr>
          <w:t>Twitter</w:t>
        </w:r>
      </w:hyperlink>
      <w:r w:rsidRPr="00FE7B56">
        <w:rPr>
          <w:rFonts w:ascii="Calibri" w:eastAsia="Calibri" w:hAnsi="Calibri" w:cs="Times New Roman"/>
          <w:color w:val="00B050"/>
        </w:rPr>
        <w:t xml:space="preserve"> </w:t>
      </w:r>
      <w:r w:rsidRPr="00FE7B56">
        <w:rPr>
          <w:rFonts w:ascii="Calibri" w:eastAsia="Calibri" w:hAnsi="Calibri" w:cs="Times New Roman"/>
        </w:rPr>
        <w:t>for breaking GR news &amp; announcements throughout the month</w:t>
      </w:r>
    </w:p>
    <w:p w:rsidR="00231861" w:rsidRPr="002E1AEF" w:rsidRDefault="00231861" w:rsidP="00231861">
      <w:pPr>
        <w:spacing w:after="0" w:line="240" w:lineRule="auto"/>
        <w:rPr>
          <w:rFonts w:ascii="Calibri" w:eastAsia="Calibri" w:hAnsi="Calibri" w:cs="Times New Roman"/>
        </w:rPr>
      </w:pPr>
    </w:p>
    <w:p w:rsidR="00231861" w:rsidRPr="002E1AEF" w:rsidRDefault="00231861" w:rsidP="00A5524F">
      <w:pPr>
        <w:spacing w:after="0" w:line="240" w:lineRule="auto"/>
        <w:rPr>
          <w:rFonts w:ascii="Calibri" w:eastAsia="Calibri" w:hAnsi="Calibri" w:cs="Times New Roman"/>
          <w:b/>
        </w:rPr>
      </w:pPr>
      <w:r w:rsidRPr="002E1AEF">
        <w:rPr>
          <w:rFonts w:ascii="Calibri" w:eastAsia="Calibri" w:hAnsi="Calibri" w:cs="Times New Roman"/>
          <w:b/>
        </w:rPr>
        <w:t>September 16 is deadline for early-bird savings for the 2018 ICC Annual Conference in Richmond</w:t>
      </w:r>
    </w:p>
    <w:p w:rsidR="00231861" w:rsidRPr="002E1AEF" w:rsidRDefault="00231861" w:rsidP="00231861">
      <w:pPr>
        <w:spacing w:after="0" w:line="240" w:lineRule="auto"/>
        <w:rPr>
          <w:rFonts w:ascii="Calibri" w:eastAsia="Calibri" w:hAnsi="Calibri" w:cs="Times New Roman"/>
        </w:rPr>
      </w:pPr>
      <w:r w:rsidRPr="002E1AEF">
        <w:rPr>
          <w:rFonts w:ascii="Calibri" w:eastAsia="Calibri" w:hAnsi="Calibri" w:cs="Times New Roman"/>
        </w:rPr>
        <w:t xml:space="preserve">Registration is now open for the </w:t>
      </w:r>
      <w:hyperlink r:id="rId7" w:history="1">
        <w:r w:rsidRPr="002E1AEF">
          <w:rPr>
            <w:rStyle w:val="Hyperlink"/>
            <w:rFonts w:ascii="Calibri" w:eastAsia="Calibri" w:hAnsi="Calibri" w:cs="Times New Roman"/>
          </w:rPr>
          <w:t>2018 ICC Annual Conference</w:t>
        </w:r>
      </w:hyperlink>
      <w:r w:rsidRPr="002E1AEF">
        <w:rPr>
          <w:rFonts w:ascii="Calibri" w:eastAsia="Calibri" w:hAnsi="Calibri" w:cs="Times New Roman"/>
        </w:rPr>
        <w:t>, Code Hea</w:t>
      </w:r>
      <w:r>
        <w:rPr>
          <w:rFonts w:ascii="Calibri" w:eastAsia="Calibri" w:hAnsi="Calibri" w:cs="Times New Roman"/>
        </w:rPr>
        <w:t>rings and Expo, October 21-31 at the Greater Richmond Convention Center in</w:t>
      </w:r>
      <w:r w:rsidRPr="002E1AEF">
        <w:rPr>
          <w:rFonts w:ascii="Calibri" w:eastAsia="Calibri" w:hAnsi="Calibri" w:cs="Times New Roman"/>
        </w:rPr>
        <w:t xml:space="preserve"> Richmond, Va. This important building industry event offers </w:t>
      </w:r>
      <w:bookmarkStart w:id="0" w:name="_GoBack"/>
      <w:bookmarkEnd w:id="0"/>
      <w:r w:rsidR="006C68B7">
        <w:fldChar w:fldCharType="begin"/>
      </w:r>
      <w:r w:rsidR="006C68B7">
        <w:instrText xml:space="preserve"> HYPERLINK "http://media.iccsafe.org/2018_ICC_AnCon/edu.html?utm_source=magnetmail&amp;utm_medium=email&amp;utm_content=180619-ancon-june-chapter-f&amp;utm_campaign=events" </w:instrText>
      </w:r>
      <w:r w:rsidR="006C68B7">
        <w:fldChar w:fldCharType="separate"/>
      </w:r>
      <w:r w:rsidRPr="00AF5609">
        <w:rPr>
          <w:rStyle w:val="Hyperlink"/>
          <w:rFonts w:ascii="Calibri" w:eastAsia="Calibri" w:hAnsi="Calibri" w:cs="Times New Roman"/>
        </w:rPr>
        <w:t>educational sessions</w:t>
      </w:r>
      <w:r w:rsidR="006C68B7">
        <w:rPr>
          <w:rStyle w:val="Hyperlink"/>
          <w:rFonts w:ascii="Calibri" w:eastAsia="Calibri" w:hAnsi="Calibri" w:cs="Times New Roman"/>
        </w:rPr>
        <w:fldChar w:fldCharType="end"/>
      </w:r>
      <w:r w:rsidRPr="002E1AEF">
        <w:rPr>
          <w:rFonts w:ascii="Calibri" w:eastAsia="Calibri" w:hAnsi="Calibri" w:cs="Times New Roman"/>
        </w:rPr>
        <w:t xml:space="preserve"> led by world-renowned experts, networking opportunities, </w:t>
      </w:r>
      <w:hyperlink r:id="rId8" w:history="1">
        <w:r w:rsidRPr="00AF5609">
          <w:rPr>
            <w:rStyle w:val="Hyperlink"/>
            <w:rFonts w:ascii="Calibri" w:eastAsia="Calibri" w:hAnsi="Calibri" w:cs="Times New Roman"/>
          </w:rPr>
          <w:t>historic building tours</w:t>
        </w:r>
      </w:hyperlink>
      <w:r w:rsidRPr="002E1AEF">
        <w:rPr>
          <w:rFonts w:ascii="Calibri" w:eastAsia="Calibri" w:hAnsi="Calibri" w:cs="Times New Roman"/>
        </w:rPr>
        <w:t xml:space="preserve"> and the chance to influence the 2021 International Codes (I-Codes).</w:t>
      </w:r>
      <w:r>
        <w:rPr>
          <w:rFonts w:ascii="Calibri" w:eastAsia="Calibri" w:hAnsi="Calibri" w:cs="Times New Roman"/>
        </w:rPr>
        <w:t xml:space="preserve"> </w:t>
      </w:r>
      <w:r w:rsidRPr="006A0E92">
        <w:rPr>
          <w:rFonts w:ascii="Calibri" w:eastAsia="Calibri" w:hAnsi="Calibri" w:cs="Times New Roman"/>
        </w:rPr>
        <w:t xml:space="preserve">Need to demonstrate why ICC's conference is a good investment? We've got you covered with our </w:t>
      </w:r>
      <w:hyperlink r:id="rId9" w:tgtFrame="_blank" w:history="1">
        <w:r w:rsidRPr="006A0E92">
          <w:rPr>
            <w:rStyle w:val="Hyperlink"/>
            <w:rFonts w:ascii="Calibri" w:eastAsia="Calibri" w:hAnsi="Calibri" w:cs="Times New Roman"/>
          </w:rPr>
          <w:t>justification letter template</w:t>
        </w:r>
      </w:hyperlink>
      <w:r w:rsidRPr="006A0E92">
        <w:rPr>
          <w:rFonts w:ascii="Calibri" w:eastAsia="Calibri" w:hAnsi="Calibri" w:cs="Times New Roman"/>
        </w:rPr>
        <w:t xml:space="preserve">. Download this template to explain what you'll get out of attending the event, and how much it will cost. Feel free to customize as needed. For conference information at-a-glance, </w:t>
      </w:r>
      <w:hyperlink r:id="rId10" w:tgtFrame="_blank" w:history="1">
        <w:r w:rsidRPr="006A0E92">
          <w:rPr>
            <w:rStyle w:val="Hyperlink"/>
            <w:rFonts w:ascii="Calibri" w:eastAsia="Calibri" w:hAnsi="Calibri" w:cs="Times New Roman"/>
          </w:rPr>
          <w:t>click here</w:t>
        </w:r>
      </w:hyperlink>
      <w:r w:rsidRPr="006A0E92">
        <w:rPr>
          <w:rFonts w:ascii="Calibri" w:eastAsia="Calibri" w:hAnsi="Calibri" w:cs="Times New Roman"/>
        </w:rPr>
        <w:t xml:space="preserve"> to see the ICC Annual Conference talking points.</w:t>
      </w:r>
      <w:r w:rsidRPr="002E1AEF">
        <w:rPr>
          <w:rFonts w:ascii="Calibri" w:eastAsia="Calibri" w:hAnsi="Calibri" w:cs="Times New Roman"/>
        </w:rPr>
        <w:t xml:space="preserve"> </w:t>
      </w:r>
      <w:hyperlink r:id="rId11" w:history="1">
        <w:r w:rsidRPr="002E1AEF">
          <w:rPr>
            <w:rStyle w:val="Hyperlink"/>
            <w:rFonts w:ascii="Calibri" w:eastAsia="Calibri" w:hAnsi="Calibri" w:cs="Times New Roman"/>
          </w:rPr>
          <w:t>Register</w:t>
        </w:r>
      </w:hyperlink>
      <w:r w:rsidRPr="002E1AEF">
        <w:rPr>
          <w:rFonts w:ascii="Calibri" w:eastAsia="Calibri" w:hAnsi="Calibri" w:cs="Times New Roman"/>
        </w:rPr>
        <w:t xml:space="preserve"> by </w:t>
      </w:r>
      <w:r w:rsidRPr="00B64CF2">
        <w:rPr>
          <w:rFonts w:ascii="Calibri" w:eastAsia="Calibri" w:hAnsi="Calibri" w:cs="Times New Roman"/>
        </w:rPr>
        <w:t>Sunday, September 16</w:t>
      </w:r>
      <w:r w:rsidRPr="002E1AEF">
        <w:rPr>
          <w:rFonts w:ascii="Calibri" w:eastAsia="Calibri" w:hAnsi="Calibri" w:cs="Times New Roman"/>
        </w:rPr>
        <w:t xml:space="preserve">, to </w:t>
      </w:r>
      <w:r w:rsidR="00DC038B">
        <w:rPr>
          <w:rFonts w:ascii="Calibri" w:eastAsia="Calibri" w:hAnsi="Calibri" w:cs="Times New Roman"/>
        </w:rPr>
        <w:t>benefit from early-bird savings.</w:t>
      </w:r>
    </w:p>
    <w:p w:rsidR="002E1AEF" w:rsidRPr="002E1AEF" w:rsidRDefault="002E1AEF" w:rsidP="002E1AEF">
      <w:pPr>
        <w:spacing w:after="0" w:line="240" w:lineRule="auto"/>
        <w:rPr>
          <w:rFonts w:ascii="Calibri" w:eastAsia="Calibri" w:hAnsi="Calibri" w:cs="Times New Roman"/>
        </w:rPr>
      </w:pPr>
    </w:p>
    <w:p w:rsidR="002E1AEF" w:rsidRPr="002E1AEF" w:rsidRDefault="002E1AEF" w:rsidP="00A5524F">
      <w:pPr>
        <w:spacing w:after="0" w:line="240" w:lineRule="auto"/>
        <w:rPr>
          <w:rFonts w:ascii="Calibri" w:eastAsia="Calibri" w:hAnsi="Calibri" w:cs="Times New Roman"/>
          <w:b/>
        </w:rPr>
      </w:pPr>
      <w:r>
        <w:rPr>
          <w:rFonts w:ascii="Calibri" w:eastAsia="Calibri" w:hAnsi="Calibri" w:cs="Times New Roman"/>
          <w:b/>
        </w:rPr>
        <w:t xml:space="preserve">Deadline is August 10 for applications for the </w:t>
      </w:r>
      <w:r w:rsidRPr="002E1AEF">
        <w:rPr>
          <w:rFonts w:ascii="Calibri" w:eastAsia="Calibri" w:hAnsi="Calibri" w:cs="Times New Roman"/>
          <w:b/>
        </w:rPr>
        <w:t xml:space="preserve">ICC’s </w:t>
      </w:r>
      <w:r>
        <w:rPr>
          <w:rFonts w:ascii="Calibri" w:eastAsia="Calibri" w:hAnsi="Calibri" w:cs="Times New Roman"/>
          <w:b/>
        </w:rPr>
        <w:t xml:space="preserve">2018 </w:t>
      </w:r>
      <w:r w:rsidRPr="002E1AEF">
        <w:rPr>
          <w:rFonts w:ascii="Calibri" w:eastAsia="Calibri" w:hAnsi="Calibri" w:cs="Times New Roman"/>
          <w:b/>
        </w:rPr>
        <w:t>Code of Honor Scholarship Program</w:t>
      </w:r>
    </w:p>
    <w:p w:rsidR="00A5524F" w:rsidRPr="002E1AEF" w:rsidRDefault="002E1AEF" w:rsidP="002E1AEF">
      <w:pPr>
        <w:spacing w:after="0" w:line="240" w:lineRule="auto"/>
        <w:rPr>
          <w:rFonts w:ascii="Calibri" w:eastAsia="Calibri" w:hAnsi="Calibri" w:cs="Times New Roman"/>
        </w:rPr>
      </w:pPr>
      <w:r w:rsidRPr="002E1AEF">
        <w:rPr>
          <w:rFonts w:ascii="Calibri" w:eastAsia="Calibri" w:hAnsi="Calibri" w:cs="Times New Roman"/>
        </w:rPr>
        <w:t xml:space="preserve">If you are an ICC Governmental Member Voting Representative, don’t miss your chance to apply for a Code of Honor Scholarship to support your attendance at ICC’s Public Comment Hearings, October 24–31, 2018, in Richmond, Va. </w:t>
      </w:r>
      <w:r w:rsidRPr="002E1AEF">
        <w:rPr>
          <w:rFonts w:ascii="Calibri" w:eastAsia="Calibri" w:hAnsi="Calibri" w:cs="Times New Roman"/>
          <w:b/>
          <w:bCs/>
        </w:rPr>
        <w:t xml:space="preserve">The application site will close on Friday, August 10. </w:t>
      </w:r>
      <w:r w:rsidRPr="002E1AEF">
        <w:rPr>
          <w:rFonts w:ascii="Calibri" w:eastAsia="Calibri" w:hAnsi="Calibri" w:cs="Times New Roman"/>
        </w:rPr>
        <w:t xml:space="preserve">For details and a button to the application site, </w:t>
      </w:r>
      <w:hyperlink r:id="rId12" w:tgtFrame="_blank" w:history="1">
        <w:r w:rsidRPr="002E1AEF">
          <w:rPr>
            <w:rStyle w:val="Hyperlink"/>
            <w:rFonts w:ascii="Calibri" w:eastAsia="Calibri" w:hAnsi="Calibri" w:cs="Times New Roman"/>
          </w:rPr>
          <w:t>click here</w:t>
        </w:r>
      </w:hyperlink>
      <w:r w:rsidRPr="002E1AEF">
        <w:rPr>
          <w:rFonts w:ascii="Calibri" w:eastAsia="Calibri" w:hAnsi="Calibri" w:cs="Times New Roman"/>
        </w:rPr>
        <w:t xml:space="preserve">. For details about the ICC code development process, download these infographics: </w:t>
      </w:r>
      <w:hyperlink r:id="rId13" w:history="1">
        <w:r w:rsidRPr="002E1AEF">
          <w:rPr>
            <w:rStyle w:val="Hyperlink"/>
            <w:rFonts w:ascii="Calibri" w:eastAsia="Calibri" w:hAnsi="Calibri" w:cs="Times New Roman"/>
          </w:rPr>
          <w:t>How It Works</w:t>
        </w:r>
      </w:hyperlink>
      <w:r w:rsidRPr="002E1AEF">
        <w:rPr>
          <w:rFonts w:ascii="Calibri" w:eastAsia="Calibri" w:hAnsi="Calibri" w:cs="Times New Roman"/>
        </w:rPr>
        <w:t xml:space="preserve"> and </w:t>
      </w:r>
      <w:hyperlink r:id="rId14" w:history="1">
        <w:r w:rsidRPr="002E1AEF">
          <w:rPr>
            <w:rStyle w:val="Hyperlink"/>
            <w:rFonts w:ascii="Calibri" w:eastAsia="Calibri" w:hAnsi="Calibri" w:cs="Times New Roman"/>
          </w:rPr>
          <w:t>By the Numbers</w:t>
        </w:r>
      </w:hyperlink>
      <w:r w:rsidRPr="002E1AEF">
        <w:rPr>
          <w:rFonts w:ascii="Calibri" w:eastAsia="Calibri" w:hAnsi="Calibri" w:cs="Times New Roman"/>
        </w:rPr>
        <w:t>.</w:t>
      </w:r>
    </w:p>
    <w:p w:rsidR="00644732" w:rsidRDefault="0079782A" w:rsidP="00D43B1E">
      <w:pPr>
        <w:spacing w:after="0" w:line="240" w:lineRule="auto"/>
        <w:rPr>
          <w:rFonts w:ascii="Calibri" w:eastAsia="Calibri" w:hAnsi="Calibri" w:cs="Times New Roman"/>
        </w:rPr>
      </w:pPr>
      <w:r w:rsidRPr="0079782A">
        <w:rPr>
          <w:rFonts w:ascii="Calibri" w:eastAsia="Calibri" w:hAnsi="Calibri" w:cs="Times New Roman"/>
          <w:b/>
        </w:rPr>
        <w:t xml:space="preserve">Bring your </w:t>
      </w:r>
      <w:r>
        <w:rPr>
          <w:rFonts w:ascii="Calibri" w:eastAsia="Calibri" w:hAnsi="Calibri" w:cs="Times New Roman"/>
          <w:b/>
        </w:rPr>
        <w:t xml:space="preserve">golf </w:t>
      </w:r>
      <w:r w:rsidRPr="0079782A">
        <w:rPr>
          <w:rFonts w:ascii="Calibri" w:eastAsia="Calibri" w:hAnsi="Calibri" w:cs="Times New Roman"/>
          <w:b/>
        </w:rPr>
        <w:t>clubs to Richmond a</w:t>
      </w:r>
      <w:r>
        <w:rPr>
          <w:rFonts w:ascii="Calibri" w:eastAsia="Calibri" w:hAnsi="Calibri" w:cs="Times New Roman"/>
          <w:b/>
        </w:rPr>
        <w:t>nd help raise funds to educate</w:t>
      </w:r>
      <w:r w:rsidRPr="0079782A">
        <w:rPr>
          <w:rFonts w:ascii="Calibri" w:eastAsia="Calibri" w:hAnsi="Calibri" w:cs="Times New Roman"/>
          <w:b/>
        </w:rPr>
        <w:t xml:space="preserve"> future code officials</w:t>
      </w:r>
      <w:r w:rsidR="00A5524F">
        <w:rPr>
          <w:rFonts w:ascii="Calibri" w:eastAsia="Calibri" w:hAnsi="Calibri" w:cs="Times New Roman"/>
          <w:b/>
        </w:rPr>
        <w:t xml:space="preserve"> </w:t>
      </w:r>
      <w:r w:rsidR="006C68B7">
        <w:rPr>
          <w:noProof/>
        </w:rPr>
        <w:drawing>
          <wp:inline distT="0" distB="0" distL="0" distR="0" wp14:anchorId="5B679D6C" wp14:editId="310F3058">
            <wp:extent cx="695325" cy="416078"/>
            <wp:effectExtent l="0" t="0" r="0" b="3175"/>
            <wp:docPr id="2" name="Picture 2" descr="http://media.iccsafe.org/2018_ICC_AnCon/images/gol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ccsafe.org/2018_ICC_AnCon/images/golf-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044" cy="433263"/>
                    </a:xfrm>
                    <a:prstGeom prst="rect">
                      <a:avLst/>
                    </a:prstGeom>
                    <a:noFill/>
                    <a:ln>
                      <a:noFill/>
                    </a:ln>
                  </pic:spPr>
                </pic:pic>
              </a:graphicData>
            </a:graphic>
          </wp:inline>
        </w:drawing>
      </w:r>
    </w:p>
    <w:p w:rsidR="0079782A" w:rsidRPr="0079782A" w:rsidRDefault="0079782A" w:rsidP="0079782A">
      <w:pPr>
        <w:spacing w:after="0" w:line="240" w:lineRule="auto"/>
        <w:rPr>
          <w:rFonts w:ascii="Calibri" w:eastAsia="Calibri" w:hAnsi="Calibri" w:cs="Times New Roman"/>
        </w:rPr>
      </w:pPr>
      <w:r>
        <w:rPr>
          <w:rFonts w:ascii="Calibri" w:eastAsia="Calibri" w:hAnsi="Calibri" w:cs="Times New Roman"/>
        </w:rPr>
        <w:t>You can h</w:t>
      </w:r>
      <w:r w:rsidRPr="0079782A">
        <w:rPr>
          <w:rFonts w:ascii="Calibri" w:eastAsia="Calibri" w:hAnsi="Calibri" w:cs="Times New Roman"/>
        </w:rPr>
        <w:t xml:space="preserve">elp the International Code Council Past Presiding Officers provide training and resources to the future leaders of </w:t>
      </w:r>
      <w:r>
        <w:rPr>
          <w:rFonts w:ascii="Calibri" w:eastAsia="Calibri" w:hAnsi="Calibri" w:cs="Times New Roman"/>
        </w:rPr>
        <w:t>the code</w:t>
      </w:r>
      <w:r w:rsidRPr="0079782A">
        <w:rPr>
          <w:rFonts w:ascii="Calibri" w:eastAsia="Calibri" w:hAnsi="Calibri" w:cs="Times New Roman"/>
        </w:rPr>
        <w:t xml:space="preserve"> profession on Sunday, October 21</w:t>
      </w:r>
      <w:r>
        <w:rPr>
          <w:rFonts w:ascii="Calibri" w:eastAsia="Calibri" w:hAnsi="Calibri" w:cs="Times New Roman"/>
        </w:rPr>
        <w:t xml:space="preserve">, with the </w:t>
      </w:r>
      <w:hyperlink r:id="rId16" w:history="1">
        <w:r w:rsidRPr="002E1AEF">
          <w:rPr>
            <w:rStyle w:val="Hyperlink"/>
            <w:rFonts w:ascii="Calibri" w:eastAsia="Calibri" w:hAnsi="Calibri" w:cs="Times New Roman"/>
          </w:rPr>
          <w:t>Fourth Annual Ron Burton Golf Outing</w:t>
        </w:r>
      </w:hyperlink>
      <w:r>
        <w:rPr>
          <w:rFonts w:ascii="Calibri" w:eastAsia="Calibri" w:hAnsi="Calibri" w:cs="Times New Roman"/>
        </w:rPr>
        <w:t xml:space="preserve"> in Richmond, Va</w:t>
      </w:r>
      <w:r w:rsidRPr="0079782A">
        <w:rPr>
          <w:rFonts w:ascii="Calibri" w:eastAsia="Calibri" w:hAnsi="Calibri" w:cs="Times New Roman"/>
        </w:rPr>
        <w:t>. </w:t>
      </w:r>
      <w:r w:rsidRPr="0079782A">
        <w:rPr>
          <w:rFonts w:ascii="Calibri" w:eastAsia="Calibri" w:hAnsi="Calibri" w:cs="Times New Roman"/>
          <w:i/>
          <w:iCs/>
        </w:rPr>
        <w:t>Sign up today as a </w:t>
      </w:r>
      <w:hyperlink r:id="rId17" w:tgtFrame="_blank" w:history="1">
        <w:r w:rsidRPr="0079782A">
          <w:rPr>
            <w:rStyle w:val="Hyperlink"/>
            <w:rFonts w:ascii="Calibri" w:eastAsia="Calibri" w:hAnsi="Calibri" w:cs="Times New Roman"/>
            <w:i/>
            <w:iCs/>
          </w:rPr>
          <w:t>sponsor</w:t>
        </w:r>
      </w:hyperlink>
      <w:r w:rsidRPr="0079782A">
        <w:rPr>
          <w:rFonts w:ascii="Calibri" w:eastAsia="Calibri" w:hAnsi="Calibri" w:cs="Times New Roman"/>
          <w:i/>
          <w:iCs/>
        </w:rPr>
        <w:t> or </w:t>
      </w:r>
      <w:hyperlink r:id="rId18" w:tgtFrame="_blank" w:history="1">
        <w:r w:rsidRPr="0079782A">
          <w:rPr>
            <w:rStyle w:val="Hyperlink"/>
            <w:rFonts w:ascii="Calibri" w:eastAsia="Calibri" w:hAnsi="Calibri" w:cs="Times New Roman"/>
            <w:i/>
            <w:iCs/>
          </w:rPr>
          <w:t>player</w:t>
        </w:r>
      </w:hyperlink>
      <w:r w:rsidRPr="0079782A">
        <w:rPr>
          <w:rFonts w:ascii="Calibri" w:eastAsia="Calibri" w:hAnsi="Calibri" w:cs="Times New Roman"/>
          <w:i/>
          <w:iCs/>
        </w:rPr>
        <w:t> — space is limited.</w:t>
      </w:r>
      <w:r>
        <w:rPr>
          <w:rFonts w:ascii="Calibri" w:eastAsia="Calibri" w:hAnsi="Calibri" w:cs="Times New Roman"/>
          <w:iCs/>
        </w:rPr>
        <w:t xml:space="preserve"> </w:t>
      </w:r>
      <w:hyperlink r:id="rId19" w:history="1">
        <w:r w:rsidRPr="002E1AEF">
          <w:rPr>
            <w:rStyle w:val="Hyperlink"/>
            <w:rFonts w:ascii="Calibri" w:eastAsia="Calibri" w:hAnsi="Calibri" w:cs="Times New Roman"/>
            <w:b/>
            <w:iCs/>
          </w:rPr>
          <w:t>The Future of Code Officials—Results and Recommendations</w:t>
        </w:r>
      </w:hyperlink>
      <w:r>
        <w:rPr>
          <w:rFonts w:ascii="Calibri" w:eastAsia="Calibri" w:hAnsi="Calibri" w:cs="Times New Roman"/>
          <w:iCs/>
        </w:rPr>
        <w:t>, from a demographic s</w:t>
      </w:r>
      <w:r w:rsidRPr="0079782A">
        <w:rPr>
          <w:rFonts w:ascii="Calibri" w:eastAsia="Calibri" w:hAnsi="Calibri" w:cs="Times New Roman"/>
          <w:iCs/>
        </w:rPr>
        <w:t>urvey</w:t>
      </w:r>
      <w:r>
        <w:rPr>
          <w:rFonts w:ascii="Calibri" w:eastAsia="Calibri" w:hAnsi="Calibri" w:cs="Times New Roman"/>
          <w:iCs/>
        </w:rPr>
        <w:t xml:space="preserve"> released in 2014,</w:t>
      </w:r>
      <w:r w:rsidRPr="0079782A">
        <w:rPr>
          <w:rFonts w:ascii="Calibri" w:eastAsia="Calibri" w:hAnsi="Calibri" w:cs="Times New Roman"/>
          <w:iCs/>
        </w:rPr>
        <w:t xml:space="preserve"> notes the very foreseeable future to replace the </w:t>
      </w:r>
      <w:r>
        <w:rPr>
          <w:rFonts w:ascii="Calibri" w:eastAsia="Calibri" w:hAnsi="Calibri" w:cs="Times New Roman"/>
          <w:iCs/>
        </w:rPr>
        <w:t xml:space="preserve">more than </w:t>
      </w:r>
      <w:r w:rsidRPr="0079782A">
        <w:rPr>
          <w:rFonts w:ascii="Calibri" w:eastAsia="Calibri" w:hAnsi="Calibri" w:cs="Times New Roman"/>
          <w:iCs/>
        </w:rPr>
        <w:t xml:space="preserve">80 percent of current </w:t>
      </w:r>
      <w:r>
        <w:rPr>
          <w:rFonts w:ascii="Calibri" w:eastAsia="Calibri" w:hAnsi="Calibri" w:cs="Times New Roman"/>
          <w:iCs/>
        </w:rPr>
        <w:t xml:space="preserve">code </w:t>
      </w:r>
      <w:r w:rsidRPr="0079782A">
        <w:rPr>
          <w:rFonts w:ascii="Calibri" w:eastAsia="Calibri" w:hAnsi="Calibri" w:cs="Times New Roman"/>
          <w:iCs/>
        </w:rPr>
        <w:t>profession</w:t>
      </w:r>
      <w:r>
        <w:rPr>
          <w:rFonts w:ascii="Calibri" w:eastAsia="Calibri" w:hAnsi="Calibri" w:cs="Times New Roman"/>
          <w:iCs/>
        </w:rPr>
        <w:t>als who plan to retire</w:t>
      </w:r>
      <w:r w:rsidRPr="0079782A">
        <w:rPr>
          <w:rFonts w:ascii="Calibri" w:eastAsia="Calibri" w:hAnsi="Calibri" w:cs="Times New Roman"/>
          <w:iCs/>
        </w:rPr>
        <w:t xml:space="preserve"> </w:t>
      </w:r>
      <w:r>
        <w:rPr>
          <w:rFonts w:ascii="Calibri" w:eastAsia="Calibri" w:hAnsi="Calibri" w:cs="Times New Roman"/>
          <w:iCs/>
        </w:rPr>
        <w:t>by 2029</w:t>
      </w:r>
      <w:r w:rsidRPr="0079782A">
        <w:rPr>
          <w:rFonts w:ascii="Calibri" w:eastAsia="Calibri" w:hAnsi="Calibri" w:cs="Times New Roman"/>
          <w:iCs/>
        </w:rPr>
        <w:t>.</w:t>
      </w:r>
      <w:r>
        <w:rPr>
          <w:rFonts w:ascii="Calibri" w:eastAsia="Calibri" w:hAnsi="Calibri" w:cs="Times New Roman"/>
          <w:iCs/>
        </w:rPr>
        <w:t xml:space="preserve"> </w:t>
      </w:r>
      <w:r w:rsidRPr="0079782A">
        <w:rPr>
          <w:rFonts w:ascii="Calibri" w:eastAsia="Calibri" w:hAnsi="Calibri" w:cs="Times New Roman"/>
          <w:iCs/>
        </w:rPr>
        <w:t>The PPOs will hold its fourth annual fund raising event, the Ron Burton Annual Golf Outing, in conjunction with the ICC Annu</w:t>
      </w:r>
      <w:r w:rsidR="002E1AEF">
        <w:rPr>
          <w:rFonts w:ascii="Calibri" w:eastAsia="Calibri" w:hAnsi="Calibri" w:cs="Times New Roman"/>
          <w:iCs/>
        </w:rPr>
        <w:t>al Meeting in Richmond</w:t>
      </w:r>
      <w:r w:rsidRPr="0079782A">
        <w:rPr>
          <w:rFonts w:ascii="Calibri" w:eastAsia="Calibri" w:hAnsi="Calibri" w:cs="Times New Roman"/>
          <w:iCs/>
        </w:rPr>
        <w:t>. This event celebrates the life and work of William Ronald “Ron” Burton.</w:t>
      </w:r>
    </w:p>
    <w:p w:rsidR="005E4874" w:rsidRDefault="005E4874" w:rsidP="002723BB">
      <w:pPr>
        <w:spacing w:after="0" w:line="240" w:lineRule="auto"/>
        <w:rPr>
          <w:rFonts w:ascii="Calibri" w:eastAsia="Calibri" w:hAnsi="Calibri" w:cs="Times New Roman"/>
        </w:rPr>
      </w:pPr>
    </w:p>
    <w:p w:rsidR="002E1AEF" w:rsidRDefault="00855FA1" w:rsidP="00A5524F">
      <w:pPr>
        <w:spacing w:after="0" w:line="240" w:lineRule="auto"/>
        <w:rPr>
          <w:rFonts w:ascii="Calibri" w:eastAsia="Calibri" w:hAnsi="Calibri" w:cs="Times New Roman"/>
          <w:b/>
        </w:rPr>
      </w:pPr>
      <w:r>
        <w:rPr>
          <w:rFonts w:ascii="Calibri" w:eastAsia="Calibri" w:hAnsi="Calibri" w:cs="Times New Roman"/>
          <w:b/>
        </w:rPr>
        <w:t>September 24</w:t>
      </w:r>
      <w:r w:rsidR="002E1AEF">
        <w:rPr>
          <w:rFonts w:ascii="Calibri" w:eastAsia="Calibri" w:hAnsi="Calibri" w:cs="Times New Roman"/>
          <w:b/>
        </w:rPr>
        <w:t xml:space="preserve"> is </w:t>
      </w:r>
      <w:r>
        <w:rPr>
          <w:rFonts w:ascii="Calibri" w:eastAsia="Calibri" w:hAnsi="Calibri" w:cs="Times New Roman"/>
          <w:b/>
        </w:rPr>
        <w:t>validation deadline</w:t>
      </w:r>
      <w:r w:rsidR="002F67D8">
        <w:rPr>
          <w:rFonts w:ascii="Calibri" w:eastAsia="Calibri" w:hAnsi="Calibri" w:cs="Times New Roman"/>
          <w:b/>
        </w:rPr>
        <w:t xml:space="preserve"> for voting at Annual Business Meeting and </w:t>
      </w:r>
      <w:r w:rsidR="00231861">
        <w:rPr>
          <w:rFonts w:ascii="Calibri" w:eastAsia="Calibri" w:hAnsi="Calibri" w:cs="Times New Roman"/>
          <w:b/>
        </w:rPr>
        <w:t xml:space="preserve">on Group </w:t>
      </w:r>
      <w:proofErr w:type="gramStart"/>
      <w:r w:rsidR="00231861">
        <w:rPr>
          <w:rFonts w:ascii="Calibri" w:eastAsia="Calibri" w:hAnsi="Calibri" w:cs="Times New Roman"/>
          <w:b/>
        </w:rPr>
        <w:t>A</w:t>
      </w:r>
      <w:proofErr w:type="gramEnd"/>
      <w:r w:rsidR="00231861">
        <w:rPr>
          <w:rFonts w:ascii="Calibri" w:eastAsia="Calibri" w:hAnsi="Calibri" w:cs="Times New Roman"/>
          <w:b/>
        </w:rPr>
        <w:t xml:space="preserve"> code</w:t>
      </w:r>
      <w:r w:rsidR="002F67D8">
        <w:rPr>
          <w:rFonts w:ascii="Calibri" w:eastAsia="Calibri" w:hAnsi="Calibri" w:cs="Times New Roman"/>
          <w:b/>
        </w:rPr>
        <w:t>s</w:t>
      </w:r>
      <w:r w:rsidR="002E1AEF" w:rsidRPr="002E1AEF">
        <w:rPr>
          <w:rFonts w:ascii="Calibri" w:eastAsia="Calibri" w:hAnsi="Calibri" w:cs="Times New Roman"/>
          <w:b/>
        </w:rPr>
        <w:t xml:space="preserve"> </w:t>
      </w:r>
    </w:p>
    <w:p w:rsidR="007743AE" w:rsidRDefault="002F67D8" w:rsidP="002F67D8">
      <w:pPr>
        <w:spacing w:after="0" w:line="240" w:lineRule="auto"/>
        <w:rPr>
          <w:rFonts w:ascii="Calibri" w:eastAsia="Calibri" w:hAnsi="Calibri" w:cs="Times New Roman"/>
        </w:rPr>
      </w:pPr>
      <w:r w:rsidRPr="002F67D8">
        <w:rPr>
          <w:rFonts w:ascii="Calibri" w:eastAsia="Calibri" w:hAnsi="Calibri" w:cs="Times New Roman"/>
        </w:rPr>
        <w:t xml:space="preserve">Join the over </w:t>
      </w:r>
      <w:r w:rsidRPr="002F67D8">
        <w:rPr>
          <w:rFonts w:ascii="Calibri" w:eastAsia="Calibri" w:hAnsi="Calibri" w:cs="Times New Roman"/>
          <w:b/>
          <w:bCs/>
        </w:rPr>
        <w:t>4700</w:t>
      </w:r>
      <w:r w:rsidRPr="002F67D8">
        <w:rPr>
          <w:rFonts w:ascii="Calibri" w:eastAsia="Calibri" w:hAnsi="Calibri" w:cs="Times New Roman"/>
        </w:rPr>
        <w:t xml:space="preserve"> Governmental Member Voting Representatives that have already been validated. As a Primary Representative of current Governmental Members, you can </w:t>
      </w:r>
      <w:hyperlink r:id="rId20" w:tgtFrame="_blank" w:history="1">
        <w:r w:rsidRPr="002F67D8">
          <w:rPr>
            <w:rStyle w:val="Hyperlink"/>
            <w:rFonts w:ascii="Calibri" w:eastAsia="Calibri" w:hAnsi="Calibri" w:cs="Times New Roman"/>
            <w:b/>
            <w:bCs/>
            <w:i/>
            <w:iCs/>
          </w:rPr>
          <w:t>click here</w:t>
        </w:r>
      </w:hyperlink>
      <w:r w:rsidRPr="002F67D8">
        <w:rPr>
          <w:rFonts w:ascii="Calibri" w:eastAsia="Calibri" w:hAnsi="Calibri" w:cs="Times New Roman"/>
        </w:rPr>
        <w:t xml:space="preserve"> to login and validate your Governmental Member Voting Representatives.</w:t>
      </w:r>
      <w:r>
        <w:rPr>
          <w:rFonts w:ascii="Calibri" w:eastAsia="Calibri" w:hAnsi="Calibri" w:cs="Times New Roman"/>
        </w:rPr>
        <w:t xml:space="preserve"> </w:t>
      </w:r>
      <w:r w:rsidRPr="002F67D8">
        <w:rPr>
          <w:rFonts w:ascii="Calibri" w:eastAsia="Calibri" w:hAnsi="Calibri" w:cs="Times New Roman"/>
        </w:rPr>
        <w:t xml:space="preserve">This year, Voting Representatives must have their credentials validated by </w:t>
      </w:r>
      <w:r w:rsidRPr="002F67D8">
        <w:rPr>
          <w:rFonts w:ascii="Calibri" w:eastAsia="Calibri" w:hAnsi="Calibri" w:cs="Times New Roman"/>
          <w:b/>
          <w:bCs/>
          <w:iCs/>
        </w:rPr>
        <w:t>September 24</w:t>
      </w:r>
      <w:r w:rsidRPr="002F67D8">
        <w:rPr>
          <w:rFonts w:ascii="Calibri" w:eastAsia="Calibri" w:hAnsi="Calibri" w:cs="Times New Roman"/>
        </w:rPr>
        <w:t xml:space="preserve"> in order to fully participate in the 2018 Annual Business Meeting, Public Comment Hearings, and Online Governmental Consensus Vote. </w:t>
      </w:r>
      <w:r w:rsidRPr="002F67D8">
        <w:rPr>
          <w:rFonts w:ascii="Calibri" w:eastAsia="Calibri" w:hAnsi="Calibri" w:cs="Times New Roman"/>
          <w:b/>
          <w:bCs/>
          <w:i/>
          <w:iCs/>
        </w:rPr>
        <w:t xml:space="preserve">Governmental Member Voting Representatives must be validated each year. </w:t>
      </w:r>
      <w:r w:rsidRPr="002F67D8">
        <w:rPr>
          <w:rFonts w:ascii="Calibri" w:eastAsia="Calibri" w:hAnsi="Calibri" w:cs="Times New Roman"/>
        </w:rPr>
        <w:t>If you have already validated your voting representatives' credentials in 2018, you do not need to do so again. This opportunity is for Governmental Member Voting Representatives whose voting credentials have not yet been validated for 2018 or whose voting rosters need to be changed.</w:t>
      </w:r>
      <w:r>
        <w:rPr>
          <w:rFonts w:ascii="Calibri" w:eastAsia="Calibri" w:hAnsi="Calibri" w:cs="Times New Roman"/>
        </w:rPr>
        <w:t xml:space="preserve"> If you</w:t>
      </w:r>
      <w:r w:rsidRPr="002F67D8">
        <w:rPr>
          <w:rFonts w:ascii="Calibri" w:eastAsia="Calibri" w:hAnsi="Calibri" w:cs="Times New Roman"/>
        </w:rPr>
        <w:t xml:space="preserve"> have questions or need information, contact ICC Member Services at </w:t>
      </w:r>
      <w:hyperlink r:id="rId21" w:tgtFrame="_blank" w:history="1">
        <w:r w:rsidRPr="002F67D8">
          <w:rPr>
            <w:rStyle w:val="Hyperlink"/>
            <w:rFonts w:ascii="Calibri" w:eastAsia="Calibri" w:hAnsi="Calibri" w:cs="Times New Roman"/>
          </w:rPr>
          <w:t>members@iccsafe.org</w:t>
        </w:r>
      </w:hyperlink>
      <w:r w:rsidRPr="002F67D8">
        <w:rPr>
          <w:rFonts w:ascii="Calibri" w:eastAsia="Calibri" w:hAnsi="Calibri" w:cs="Times New Roman"/>
        </w:rPr>
        <w:t xml:space="preserve"> or call the Member </w:t>
      </w:r>
      <w:r>
        <w:rPr>
          <w:rFonts w:ascii="Calibri" w:eastAsia="Calibri" w:hAnsi="Calibri" w:cs="Times New Roman"/>
        </w:rPr>
        <w:t xml:space="preserve">Services staff at </w:t>
      </w:r>
      <w:r w:rsidRPr="002F67D8">
        <w:rPr>
          <w:rFonts w:ascii="Calibri" w:eastAsia="Calibri" w:hAnsi="Calibri" w:cs="Times New Roman"/>
        </w:rPr>
        <w:t>8</w:t>
      </w:r>
      <w:r>
        <w:rPr>
          <w:rFonts w:ascii="Calibri" w:eastAsia="Calibri" w:hAnsi="Calibri" w:cs="Times New Roman"/>
        </w:rPr>
        <w:t>88-422-7233</w:t>
      </w:r>
      <w:r w:rsidRPr="002F67D8">
        <w:rPr>
          <w:rFonts w:ascii="Calibri" w:eastAsia="Calibri" w:hAnsi="Calibri" w:cs="Times New Roman"/>
        </w:rPr>
        <w:t xml:space="preserve"> x33804.</w:t>
      </w:r>
    </w:p>
    <w:p w:rsidR="00FD6D4A" w:rsidRDefault="00FD6D4A" w:rsidP="00E43479">
      <w:pPr>
        <w:spacing w:after="0" w:line="240" w:lineRule="auto"/>
        <w:rPr>
          <w:rFonts w:ascii="Calibri" w:eastAsia="Calibri" w:hAnsi="Calibri" w:cs="Times New Roman"/>
        </w:rPr>
      </w:pPr>
    </w:p>
    <w:p w:rsidR="007743AE" w:rsidRPr="007743AE" w:rsidRDefault="007743AE" w:rsidP="00A5524F">
      <w:pPr>
        <w:spacing w:after="0" w:line="240" w:lineRule="auto"/>
        <w:rPr>
          <w:rFonts w:ascii="Calibri" w:eastAsia="Calibri" w:hAnsi="Calibri" w:cs="Times New Roman"/>
          <w:b/>
        </w:rPr>
      </w:pPr>
      <w:r w:rsidRPr="007743AE">
        <w:rPr>
          <w:rFonts w:ascii="Calibri" w:eastAsia="Calibri" w:hAnsi="Calibri" w:cs="Times New Roman"/>
          <w:b/>
        </w:rPr>
        <w:t>ICC participates in 2018 National Energy Codes Conference July 15-17 and will hold IECC workshop</w:t>
      </w:r>
    </w:p>
    <w:p w:rsidR="007743AE" w:rsidRDefault="007743AE" w:rsidP="00E43479">
      <w:pPr>
        <w:spacing w:after="0" w:line="240" w:lineRule="auto"/>
        <w:rPr>
          <w:rFonts w:ascii="Calibri" w:eastAsia="Calibri" w:hAnsi="Calibri" w:cs="Times New Roman"/>
        </w:rPr>
      </w:pPr>
      <w:r w:rsidRPr="007743AE">
        <w:rPr>
          <w:rFonts w:ascii="Calibri" w:eastAsia="Calibri" w:hAnsi="Calibri" w:cs="Times New Roman"/>
        </w:rPr>
        <w:t>The International Code Council’s Director of Energy Programs Michelle Britt will participate in a panel on high performance building and moderate a panel on the nexus of energy, water and air quality at the 2018 National Energy Codes Conference (NECC) July 15-17</w:t>
      </w:r>
      <w:r>
        <w:rPr>
          <w:rFonts w:ascii="Calibri" w:eastAsia="Calibri" w:hAnsi="Calibri" w:cs="Times New Roman"/>
        </w:rPr>
        <w:t xml:space="preserve"> in Austin, Texas</w:t>
      </w:r>
      <w:r w:rsidRPr="007743AE">
        <w:rPr>
          <w:rFonts w:ascii="Calibri" w:eastAsia="Calibri" w:hAnsi="Calibri" w:cs="Times New Roman"/>
        </w:rPr>
        <w:t xml:space="preserve">. ICC will also host a workshop, </w:t>
      </w:r>
      <w:r w:rsidRPr="007743AE">
        <w:rPr>
          <w:rFonts w:ascii="Calibri" w:eastAsia="Calibri" w:hAnsi="Calibri" w:cs="Times New Roman"/>
          <w:b/>
        </w:rPr>
        <w:t>Simplified 2018 IECC Training</w:t>
      </w:r>
      <w:r w:rsidRPr="007743AE">
        <w:rPr>
          <w:rFonts w:ascii="Calibri" w:eastAsia="Calibri" w:hAnsi="Calibri" w:cs="Times New Roman"/>
        </w:rPr>
        <w:t>, on July 18 in conjunction with the NECC.</w:t>
      </w:r>
      <w:r>
        <w:rPr>
          <w:rFonts w:ascii="Calibri" w:eastAsia="Calibri" w:hAnsi="Calibri" w:cs="Times New Roman"/>
        </w:rPr>
        <w:t xml:space="preserve"> The keynote speaker will be </w:t>
      </w:r>
      <w:r w:rsidRPr="007743AE">
        <w:rPr>
          <w:rFonts w:ascii="Calibri" w:eastAsia="Calibri" w:hAnsi="Calibri" w:cs="Times New Roman"/>
        </w:rPr>
        <w:t>Stephen Costello</w:t>
      </w:r>
      <w:r>
        <w:rPr>
          <w:rFonts w:ascii="Calibri" w:eastAsia="Calibri" w:hAnsi="Calibri" w:cs="Times New Roman"/>
        </w:rPr>
        <w:t xml:space="preserve">, </w:t>
      </w:r>
      <w:r w:rsidRPr="007743AE">
        <w:rPr>
          <w:rFonts w:ascii="Calibri" w:eastAsia="Calibri" w:hAnsi="Calibri" w:cs="Times New Roman"/>
        </w:rPr>
        <w:t xml:space="preserve">Chief Resilience Officer for the City of Houston. </w:t>
      </w:r>
      <w:r>
        <w:rPr>
          <w:rFonts w:ascii="Calibri" w:eastAsia="Calibri" w:hAnsi="Calibri" w:cs="Times New Roman"/>
        </w:rPr>
        <w:t>He saw the c</w:t>
      </w:r>
      <w:r w:rsidRPr="007743AE">
        <w:rPr>
          <w:rFonts w:ascii="Calibri" w:eastAsia="Calibri" w:hAnsi="Calibri" w:cs="Times New Roman"/>
        </w:rPr>
        <w:t>ity through the effects and aftermath of Hurricane Harvey, which in total caused over $125 billion in damage, much of which was due to extreme flooding in the Houston metropolitan area.</w:t>
      </w:r>
      <w:r>
        <w:rPr>
          <w:rFonts w:ascii="Calibri" w:eastAsia="Calibri" w:hAnsi="Calibri" w:cs="Times New Roman"/>
        </w:rPr>
        <w:t xml:space="preserve"> </w:t>
      </w:r>
      <w:hyperlink r:id="rId22" w:history="1">
        <w:r w:rsidRPr="007743AE">
          <w:rPr>
            <w:rStyle w:val="Hyperlink"/>
            <w:rFonts w:ascii="Calibri" w:eastAsia="Calibri" w:hAnsi="Calibri" w:cs="Times New Roman"/>
          </w:rPr>
          <w:t>Read more here</w:t>
        </w:r>
      </w:hyperlink>
      <w:r>
        <w:rPr>
          <w:rFonts w:ascii="Calibri" w:eastAsia="Calibri" w:hAnsi="Calibri" w:cs="Times New Roman"/>
        </w:rPr>
        <w:t>.</w:t>
      </w:r>
    </w:p>
    <w:p w:rsidR="007743AE" w:rsidRDefault="007743AE" w:rsidP="00E43479">
      <w:pPr>
        <w:spacing w:after="0" w:line="240" w:lineRule="auto"/>
        <w:rPr>
          <w:rFonts w:ascii="Calibri" w:eastAsia="Calibri" w:hAnsi="Calibri" w:cs="Times New Roman"/>
        </w:rPr>
      </w:pPr>
    </w:p>
    <w:p w:rsidR="002F67D8" w:rsidRPr="002F67D8" w:rsidRDefault="002F67D8" w:rsidP="00A5524F">
      <w:pPr>
        <w:spacing w:after="0" w:line="240" w:lineRule="auto"/>
        <w:rPr>
          <w:rFonts w:ascii="Calibri" w:eastAsia="Calibri" w:hAnsi="Calibri" w:cs="Times New Roman"/>
          <w:b/>
        </w:rPr>
      </w:pPr>
      <w:r w:rsidRPr="002F67D8">
        <w:rPr>
          <w:rFonts w:ascii="Calibri" w:eastAsia="Calibri" w:hAnsi="Calibri" w:cs="Times New Roman"/>
          <w:b/>
        </w:rPr>
        <w:t xml:space="preserve">July 31 is </w:t>
      </w:r>
      <w:r>
        <w:rPr>
          <w:rFonts w:ascii="Calibri" w:eastAsia="Calibri" w:hAnsi="Calibri" w:cs="Times New Roman"/>
          <w:b/>
        </w:rPr>
        <w:t xml:space="preserve">the </w:t>
      </w:r>
      <w:r w:rsidRPr="002F67D8">
        <w:rPr>
          <w:rFonts w:ascii="Calibri" w:eastAsia="Calibri" w:hAnsi="Calibri" w:cs="Times New Roman"/>
          <w:b/>
        </w:rPr>
        <w:t>deadline to apply for 2018 ICC College Scholarships Program for ICC Members’ children</w:t>
      </w:r>
    </w:p>
    <w:p w:rsidR="002F67D8" w:rsidRPr="002F67D8" w:rsidRDefault="002F67D8" w:rsidP="002F67D8">
      <w:pPr>
        <w:spacing w:after="0" w:line="240" w:lineRule="auto"/>
        <w:rPr>
          <w:rFonts w:ascii="Calibri" w:eastAsia="Calibri" w:hAnsi="Calibri" w:cs="Times New Roman"/>
        </w:rPr>
      </w:pPr>
      <w:r w:rsidRPr="002F67D8">
        <w:rPr>
          <w:rFonts w:ascii="Calibri" w:eastAsia="Calibri" w:hAnsi="Calibri" w:cs="Times New Roman"/>
        </w:rPr>
        <w:t xml:space="preserve">The 2018 ICC College Scholarship program is now available for children of ICC </w:t>
      </w:r>
      <w:r>
        <w:rPr>
          <w:rFonts w:ascii="Calibri" w:eastAsia="Calibri" w:hAnsi="Calibri" w:cs="Times New Roman"/>
        </w:rPr>
        <w:t>M</w:t>
      </w:r>
      <w:r w:rsidRPr="002F67D8">
        <w:rPr>
          <w:rFonts w:ascii="Calibri" w:eastAsia="Calibri" w:hAnsi="Calibri" w:cs="Times New Roman"/>
        </w:rPr>
        <w:t xml:space="preserve">embers. To download program information and requirements, a list of sponsored scholarships and an application, </w:t>
      </w:r>
      <w:hyperlink r:id="rId23" w:history="1">
        <w:r w:rsidRPr="002F67D8">
          <w:rPr>
            <w:rStyle w:val="Hyperlink"/>
            <w:rFonts w:ascii="Calibri" w:eastAsia="Calibri" w:hAnsi="Calibri" w:cs="Times New Roman"/>
          </w:rPr>
          <w:t>click here</w:t>
        </w:r>
      </w:hyperlink>
      <w:r w:rsidRPr="002F67D8">
        <w:rPr>
          <w:rFonts w:ascii="Calibri" w:eastAsia="Calibri" w:hAnsi="Calibri" w:cs="Times New Roman"/>
        </w:rPr>
        <w:t>.</w:t>
      </w:r>
      <w:r>
        <w:rPr>
          <w:rFonts w:ascii="Calibri" w:eastAsia="Calibri" w:hAnsi="Calibri" w:cs="Times New Roman"/>
        </w:rPr>
        <w:t xml:space="preserve"> </w:t>
      </w:r>
      <w:r w:rsidRPr="002F67D8">
        <w:rPr>
          <w:rFonts w:ascii="Calibri" w:eastAsia="Calibri" w:hAnsi="Calibri" w:cs="Times New Roman"/>
        </w:rPr>
        <w:lastRenderedPageBreak/>
        <w:t xml:space="preserve">To take advantage of this unique scholarship opportunity, </w:t>
      </w:r>
      <w:r w:rsidRPr="002F67D8">
        <w:rPr>
          <w:rFonts w:ascii="Calibri" w:eastAsia="Calibri" w:hAnsi="Calibri" w:cs="Times New Roman"/>
          <w:i/>
          <w:iCs/>
        </w:rPr>
        <w:t>your application must be submitted no later than</w:t>
      </w:r>
      <w:r w:rsidRPr="002F67D8">
        <w:rPr>
          <w:rFonts w:ascii="Calibri" w:eastAsia="Calibri" w:hAnsi="Calibri" w:cs="Times New Roman"/>
        </w:rPr>
        <w:t xml:space="preserve"> </w:t>
      </w:r>
      <w:r w:rsidRPr="002F67D8">
        <w:rPr>
          <w:rFonts w:ascii="Calibri" w:eastAsia="Calibri" w:hAnsi="Calibri" w:cs="Times New Roman"/>
          <w:b/>
          <w:bCs/>
          <w:i/>
          <w:iCs/>
        </w:rPr>
        <w:t>July 31</w:t>
      </w:r>
      <w:r w:rsidRPr="002F67D8">
        <w:rPr>
          <w:rFonts w:ascii="Calibri" w:eastAsia="Calibri" w:hAnsi="Calibri" w:cs="Times New Roman"/>
        </w:rPr>
        <w:t xml:space="preserve">.  Please send your completed application to </w:t>
      </w:r>
      <w:hyperlink r:id="rId24" w:history="1">
        <w:r w:rsidRPr="002F67D8">
          <w:rPr>
            <w:rStyle w:val="Hyperlink"/>
            <w:rFonts w:ascii="Calibri" w:eastAsia="Calibri" w:hAnsi="Calibri" w:cs="Times New Roman"/>
          </w:rPr>
          <w:t>scholarships@iccsafe.org</w:t>
        </w:r>
      </w:hyperlink>
      <w:r w:rsidRPr="002F67D8">
        <w:rPr>
          <w:rFonts w:ascii="Calibri" w:eastAsia="Calibri" w:hAnsi="Calibri" w:cs="Times New Roman"/>
        </w:rPr>
        <w:t>.</w:t>
      </w:r>
      <w:r>
        <w:rPr>
          <w:rFonts w:ascii="Calibri" w:eastAsia="Calibri" w:hAnsi="Calibri" w:cs="Times New Roman"/>
        </w:rPr>
        <w:t xml:space="preserve"> </w:t>
      </w:r>
      <w:r w:rsidRPr="002F67D8">
        <w:rPr>
          <w:rFonts w:ascii="Calibri" w:eastAsia="Calibri" w:hAnsi="Calibri" w:cs="Times New Roman"/>
        </w:rPr>
        <w:t xml:space="preserve">For additional information call 888-ICC-SAFE (888-422-7233), ext. 5268 or email </w:t>
      </w:r>
      <w:hyperlink r:id="rId25" w:history="1">
        <w:r w:rsidRPr="002F67D8">
          <w:rPr>
            <w:rStyle w:val="Hyperlink"/>
            <w:rFonts w:ascii="Calibri" w:eastAsia="Calibri" w:hAnsi="Calibri" w:cs="Times New Roman"/>
          </w:rPr>
          <w:t>scholarships@iccsafe.org</w:t>
        </w:r>
      </w:hyperlink>
      <w:r w:rsidRPr="002F67D8">
        <w:rPr>
          <w:rFonts w:ascii="Calibri" w:eastAsia="Calibri" w:hAnsi="Calibri" w:cs="Times New Roman"/>
        </w:rPr>
        <w:t>.</w:t>
      </w:r>
    </w:p>
    <w:p w:rsidR="002F67D8" w:rsidRDefault="002F67D8" w:rsidP="00E43479">
      <w:pPr>
        <w:spacing w:after="0" w:line="240" w:lineRule="auto"/>
        <w:rPr>
          <w:rFonts w:ascii="Calibri" w:eastAsia="Calibri" w:hAnsi="Calibri" w:cs="Times New Roman"/>
        </w:rPr>
      </w:pPr>
    </w:p>
    <w:p w:rsidR="002F67D8" w:rsidRPr="002F67D8" w:rsidRDefault="002F67D8" w:rsidP="00A5524F">
      <w:pPr>
        <w:spacing w:after="0" w:line="240" w:lineRule="auto"/>
        <w:rPr>
          <w:rFonts w:ascii="Calibri" w:eastAsia="Calibri" w:hAnsi="Calibri" w:cs="Times New Roman"/>
          <w:b/>
        </w:rPr>
      </w:pPr>
      <w:r w:rsidRPr="002F67D8">
        <w:rPr>
          <w:rFonts w:ascii="Calibri" w:eastAsia="Calibri" w:hAnsi="Calibri" w:cs="Times New Roman"/>
          <w:b/>
        </w:rPr>
        <w:t>New ICC benefits explanation video launched to help Chapters and Members with recruitment efforts</w:t>
      </w:r>
    </w:p>
    <w:p w:rsidR="002F67D8" w:rsidRPr="002F67D8" w:rsidRDefault="002F67D8" w:rsidP="002F67D8">
      <w:pPr>
        <w:spacing w:after="0" w:line="240" w:lineRule="auto"/>
        <w:rPr>
          <w:rFonts w:ascii="Calibri" w:eastAsia="Calibri" w:hAnsi="Calibri" w:cs="Times New Roman"/>
        </w:rPr>
      </w:pPr>
      <w:r w:rsidRPr="002F67D8">
        <w:rPr>
          <w:rFonts w:ascii="Calibri" w:eastAsia="Calibri" w:hAnsi="Calibri" w:cs="Times New Roman"/>
        </w:rPr>
        <w:t xml:space="preserve">ICC has launched a Member recruitment video available on YouTube and on the ICC website. It’s a great tool to introduce new customers to the Membership department. The video is accessible from several areas of the website; it’s also a great presentation for Chapter visits and other meetings. Additionally, Marketing and Communications staff are working to distribute the video to as many markets as possible. To view the video, click </w:t>
      </w:r>
      <w:hyperlink r:id="rId26" w:history="1">
        <w:r w:rsidRPr="002F67D8">
          <w:rPr>
            <w:rStyle w:val="Hyperlink"/>
            <w:rFonts w:ascii="Calibri" w:eastAsia="Calibri" w:hAnsi="Calibri" w:cs="Times New Roman"/>
          </w:rPr>
          <w:t>here</w:t>
        </w:r>
      </w:hyperlink>
      <w:r w:rsidRPr="002F67D8">
        <w:rPr>
          <w:rFonts w:ascii="Calibri" w:eastAsia="Calibri" w:hAnsi="Calibri" w:cs="Times New Roman"/>
        </w:rPr>
        <w:t>. Feel free to share the link and show the video to other organizations.</w:t>
      </w:r>
    </w:p>
    <w:p w:rsidR="002F67D8" w:rsidRDefault="002F67D8" w:rsidP="002F67D8">
      <w:pPr>
        <w:spacing w:after="0" w:line="240" w:lineRule="auto"/>
        <w:rPr>
          <w:rFonts w:ascii="Calibri" w:eastAsia="Calibri" w:hAnsi="Calibri" w:cs="Times New Roman"/>
        </w:rPr>
      </w:pPr>
    </w:p>
    <w:p w:rsidR="00E40BBB" w:rsidRPr="00E40BBB" w:rsidRDefault="00E40BBB" w:rsidP="00A5524F">
      <w:pPr>
        <w:spacing w:after="0" w:line="240" w:lineRule="auto"/>
        <w:rPr>
          <w:rFonts w:ascii="Calibri" w:eastAsia="Calibri" w:hAnsi="Calibri" w:cs="Times New Roman"/>
          <w:b/>
        </w:rPr>
      </w:pPr>
      <w:r w:rsidRPr="00E40BBB">
        <w:rPr>
          <w:rFonts w:ascii="Calibri" w:eastAsia="Calibri" w:hAnsi="Calibri" w:cs="Times New Roman"/>
          <w:b/>
        </w:rPr>
        <w:t>August 10 is the deadline to apply for openings on the ICC-ES Evaluation Committee</w:t>
      </w:r>
    </w:p>
    <w:p w:rsidR="00E40BBB" w:rsidRPr="00E40BBB" w:rsidRDefault="00E40BBB" w:rsidP="00E40BBB">
      <w:pPr>
        <w:spacing w:after="0" w:line="240" w:lineRule="auto"/>
        <w:rPr>
          <w:rFonts w:ascii="Calibri" w:eastAsia="Calibri" w:hAnsi="Calibri" w:cs="Times New Roman"/>
        </w:rPr>
      </w:pPr>
      <w:r w:rsidRPr="00E40BBB">
        <w:rPr>
          <w:rFonts w:ascii="Calibri" w:eastAsia="Calibri" w:hAnsi="Calibri" w:cs="Times New Roman"/>
        </w:rPr>
        <w:t xml:space="preserve">The ICC Evaluation Service (ICC-ES) seeks to fill openings on the ICC-ES Evaluation Committee, with qualified individuals who will evaluate proposed acceptance criteria prepared by staff concerning building products. Applications will be accepted until August 10, 2018. For more information, </w:t>
      </w:r>
      <w:hyperlink r:id="rId27" w:history="1">
        <w:r w:rsidRPr="00E40BBB">
          <w:rPr>
            <w:rStyle w:val="Hyperlink"/>
            <w:rFonts w:ascii="Calibri" w:eastAsia="Calibri" w:hAnsi="Calibri" w:cs="Times New Roman"/>
          </w:rPr>
          <w:t>click here</w:t>
        </w:r>
      </w:hyperlink>
      <w:r w:rsidRPr="00E40BBB">
        <w:rPr>
          <w:rFonts w:ascii="Calibri" w:eastAsia="Calibri" w:hAnsi="Calibri" w:cs="Times New Roman"/>
        </w:rPr>
        <w:t>.</w:t>
      </w:r>
    </w:p>
    <w:p w:rsidR="002F67D8" w:rsidRDefault="002F67D8" w:rsidP="002F67D8">
      <w:pPr>
        <w:spacing w:after="0" w:line="240" w:lineRule="auto"/>
        <w:rPr>
          <w:rFonts w:ascii="Calibri" w:eastAsia="Calibri" w:hAnsi="Calibri" w:cs="Times New Roman"/>
        </w:rPr>
      </w:pPr>
    </w:p>
    <w:p w:rsidR="007A3EE0" w:rsidRPr="007A3EE0" w:rsidRDefault="007A3EE0" w:rsidP="00A5524F">
      <w:pPr>
        <w:spacing w:after="0" w:line="240" w:lineRule="auto"/>
        <w:rPr>
          <w:rFonts w:ascii="Calibri" w:eastAsia="Calibri" w:hAnsi="Calibri" w:cs="Times New Roman"/>
          <w:b/>
        </w:rPr>
      </w:pPr>
      <w:r w:rsidRPr="007A3EE0">
        <w:rPr>
          <w:rFonts w:ascii="Calibri" w:eastAsia="Calibri" w:hAnsi="Calibri" w:cs="Times New Roman"/>
          <w:b/>
        </w:rPr>
        <w:t>ICC’s energy code voted unanimously by USCM as a cost-effective strategy to lower energy waste</w:t>
      </w:r>
    </w:p>
    <w:p w:rsidR="007A3EE0" w:rsidRPr="007A3EE0" w:rsidRDefault="007A3EE0" w:rsidP="007A3EE0">
      <w:pPr>
        <w:spacing w:after="0" w:line="240" w:lineRule="auto"/>
        <w:rPr>
          <w:rFonts w:ascii="Calibri" w:eastAsia="Calibri" w:hAnsi="Calibri" w:cs="Times New Roman"/>
        </w:rPr>
      </w:pPr>
      <w:r>
        <w:rPr>
          <w:rFonts w:ascii="Calibri" w:eastAsia="Calibri" w:hAnsi="Calibri" w:cs="Times New Roman"/>
        </w:rPr>
        <w:t>T</w:t>
      </w:r>
      <w:r w:rsidRPr="007A3EE0">
        <w:rPr>
          <w:rFonts w:ascii="Calibri" w:eastAsia="Calibri" w:hAnsi="Calibri" w:cs="Times New Roman"/>
        </w:rPr>
        <w:t>he</w:t>
      </w:r>
      <w:r>
        <w:rPr>
          <w:rFonts w:ascii="Calibri" w:eastAsia="Calibri" w:hAnsi="Calibri" w:cs="Times New Roman"/>
        </w:rPr>
        <w:t xml:space="preserve"> recent</w:t>
      </w:r>
      <w:r w:rsidRPr="007A3EE0">
        <w:rPr>
          <w:rFonts w:ascii="Calibri" w:eastAsia="Calibri" w:hAnsi="Calibri" w:cs="Times New Roman"/>
        </w:rPr>
        <w:t> </w:t>
      </w:r>
      <w:hyperlink r:id="rId28" w:history="1">
        <w:r w:rsidRPr="007A3EE0">
          <w:rPr>
            <w:rStyle w:val="Hyperlink"/>
            <w:rFonts w:ascii="Calibri" w:eastAsia="Calibri" w:hAnsi="Calibri" w:cs="Times New Roman"/>
          </w:rPr>
          <w:t>United States Conference of Mayors</w:t>
        </w:r>
      </w:hyperlink>
      <w:r w:rsidRPr="007A3EE0">
        <w:rPr>
          <w:rFonts w:ascii="Calibri" w:eastAsia="Calibri" w:hAnsi="Calibri" w:cs="Times New Roman"/>
        </w:rPr>
        <w:t> (USCM) unanimously adopted a </w:t>
      </w:r>
      <w:hyperlink r:id="rId29" w:history="1">
        <w:r w:rsidRPr="007A3EE0">
          <w:rPr>
            <w:rStyle w:val="Hyperlink"/>
            <w:rFonts w:ascii="Calibri" w:eastAsia="Calibri" w:hAnsi="Calibri" w:cs="Times New Roman"/>
          </w:rPr>
          <w:t>resolution</w:t>
        </w:r>
      </w:hyperlink>
      <w:r w:rsidRPr="007A3EE0">
        <w:rPr>
          <w:rFonts w:ascii="Calibri" w:eastAsia="Calibri" w:hAnsi="Calibri" w:cs="Times New Roman"/>
        </w:rPr>
        <w:t> in support of the International Code Council’s model building energy code — the </w:t>
      </w:r>
      <w:hyperlink r:id="rId30" w:history="1">
        <w:r w:rsidRPr="007A3EE0">
          <w:rPr>
            <w:rStyle w:val="Hyperlink"/>
            <w:rFonts w:ascii="Calibri" w:eastAsia="Calibri" w:hAnsi="Calibri" w:cs="Times New Roman"/>
          </w:rPr>
          <w:t>International Energy Conservation Code</w:t>
        </w:r>
      </w:hyperlink>
      <w:r w:rsidRPr="007A3EE0">
        <w:rPr>
          <w:rFonts w:ascii="Calibri" w:eastAsia="Calibri" w:hAnsi="Calibri" w:cs="Times New Roman"/>
        </w:rPr>
        <w:t> (IECC) — as a cost-effective strategy to lower energy waste in the buildings sector and reduce greenhouse gas emissions.</w:t>
      </w:r>
      <w:r>
        <w:rPr>
          <w:rFonts w:ascii="Calibri" w:eastAsia="Calibri" w:hAnsi="Calibri" w:cs="Times New Roman"/>
        </w:rPr>
        <w:t xml:space="preserve"> </w:t>
      </w:r>
      <w:r w:rsidRPr="007A3EE0">
        <w:rPr>
          <w:rFonts w:ascii="Calibri" w:eastAsia="Calibri" w:hAnsi="Calibri" w:cs="Times New Roman"/>
        </w:rPr>
        <w:t>Following the unanimous adoption, the Energy Efficient Codes Coalition (EECC) — a broad-based alliance of longstanding energy efficiency experts who support adoption of the best achievable efficiency practices into America’s model building energy code for new const</w:t>
      </w:r>
      <w:r>
        <w:rPr>
          <w:rFonts w:ascii="Calibri" w:eastAsia="Calibri" w:hAnsi="Calibri" w:cs="Times New Roman"/>
        </w:rPr>
        <w:t>ruction — released its</w:t>
      </w:r>
      <w:r w:rsidRPr="007A3EE0">
        <w:rPr>
          <w:rFonts w:ascii="Calibri" w:eastAsia="Calibri" w:hAnsi="Calibri" w:cs="Times New Roman"/>
        </w:rPr>
        <w:t xml:space="preserve"> statement</w:t>
      </w:r>
      <w:r>
        <w:rPr>
          <w:rFonts w:ascii="Calibri" w:eastAsia="Calibri" w:hAnsi="Calibri" w:cs="Times New Roman"/>
        </w:rPr>
        <w:t xml:space="preserve">. </w:t>
      </w:r>
      <w:hyperlink r:id="rId31" w:history="1">
        <w:r w:rsidRPr="007A3EE0">
          <w:rPr>
            <w:rStyle w:val="Hyperlink"/>
            <w:rFonts w:ascii="Calibri" w:eastAsia="Calibri" w:hAnsi="Calibri" w:cs="Times New Roman"/>
          </w:rPr>
          <w:t>Read more here</w:t>
        </w:r>
      </w:hyperlink>
      <w:r>
        <w:rPr>
          <w:rFonts w:ascii="Calibri" w:eastAsia="Calibri" w:hAnsi="Calibri" w:cs="Times New Roman"/>
        </w:rPr>
        <w:t>.</w:t>
      </w:r>
    </w:p>
    <w:p w:rsidR="00E40BBB" w:rsidRDefault="00E40BBB" w:rsidP="002F67D8">
      <w:pPr>
        <w:spacing w:after="0" w:line="240" w:lineRule="auto"/>
        <w:rPr>
          <w:rFonts w:ascii="Calibri" w:eastAsia="Calibri" w:hAnsi="Calibri" w:cs="Times New Roman"/>
        </w:rPr>
      </w:pPr>
    </w:p>
    <w:p w:rsidR="00C5703D" w:rsidRPr="00C5703D" w:rsidRDefault="00C5703D" w:rsidP="00A5524F">
      <w:pPr>
        <w:spacing w:after="0" w:line="240" w:lineRule="auto"/>
        <w:rPr>
          <w:rFonts w:ascii="Calibri" w:eastAsia="Calibri" w:hAnsi="Calibri" w:cs="Times New Roman"/>
          <w:b/>
        </w:rPr>
      </w:pPr>
      <w:r w:rsidRPr="00C5703D">
        <w:rPr>
          <w:rFonts w:ascii="Calibri" w:eastAsia="Calibri" w:hAnsi="Calibri" w:cs="Times New Roman"/>
          <w:b/>
        </w:rPr>
        <w:t>Disaster recovery legislation points to current codes as an effective defense against community losses</w:t>
      </w:r>
    </w:p>
    <w:p w:rsidR="00C5703D" w:rsidRPr="00C5703D" w:rsidRDefault="00C5703D" w:rsidP="00C5703D">
      <w:pPr>
        <w:spacing w:after="0" w:line="240" w:lineRule="auto"/>
        <w:rPr>
          <w:rFonts w:ascii="Calibri" w:eastAsia="Calibri" w:hAnsi="Calibri" w:cs="Times New Roman"/>
        </w:rPr>
      </w:pPr>
      <w:r>
        <w:rPr>
          <w:rFonts w:ascii="Calibri" w:eastAsia="Calibri" w:hAnsi="Calibri" w:cs="Times New Roman"/>
        </w:rPr>
        <w:t>ICC</w:t>
      </w:r>
      <w:r w:rsidRPr="00C5703D">
        <w:rPr>
          <w:rFonts w:ascii="Calibri" w:eastAsia="Calibri" w:hAnsi="Calibri" w:cs="Times New Roman"/>
        </w:rPr>
        <w:t xml:space="preserve"> applauds the Senate Homeland Security and Governme</w:t>
      </w:r>
      <w:r>
        <w:rPr>
          <w:rFonts w:ascii="Calibri" w:eastAsia="Calibri" w:hAnsi="Calibri" w:cs="Times New Roman"/>
        </w:rPr>
        <w:t>ntal Affairs Committee’s recent</w:t>
      </w:r>
      <w:r w:rsidRPr="00C5703D">
        <w:rPr>
          <w:rFonts w:ascii="Calibri" w:eastAsia="Calibri" w:hAnsi="Calibri" w:cs="Times New Roman"/>
        </w:rPr>
        <w:t xml:space="preserve"> passage of </w:t>
      </w:r>
      <w:hyperlink r:id="rId32" w:history="1">
        <w:r w:rsidRPr="00C5703D">
          <w:rPr>
            <w:rStyle w:val="Hyperlink"/>
            <w:rFonts w:ascii="Calibri" w:eastAsia="Calibri" w:hAnsi="Calibri" w:cs="Times New Roman"/>
          </w:rPr>
          <w:t>S.3041</w:t>
        </w:r>
      </w:hyperlink>
      <w:r w:rsidRPr="00C5703D">
        <w:rPr>
          <w:rFonts w:ascii="Calibri" w:eastAsia="Calibri" w:hAnsi="Calibri" w:cs="Times New Roman"/>
        </w:rPr>
        <w:t xml:space="preserve">, disaster recovery reform legislation. Modeled off the House-passed Disaster Recovery Reform Act, </w:t>
      </w:r>
      <w:r>
        <w:rPr>
          <w:rFonts w:ascii="Calibri" w:eastAsia="Calibri" w:hAnsi="Calibri" w:cs="Times New Roman"/>
        </w:rPr>
        <w:t>it</w:t>
      </w:r>
      <w:r w:rsidRPr="00C5703D">
        <w:rPr>
          <w:rFonts w:ascii="Calibri" w:eastAsia="Calibri" w:hAnsi="Calibri" w:cs="Times New Roman"/>
        </w:rPr>
        <w:t xml:space="preserve"> makes new resources available, both pre- and post-disaster, to support the adoption and implementation of current model codes.</w:t>
      </w:r>
      <w:r>
        <w:rPr>
          <w:rFonts w:ascii="Calibri" w:eastAsia="Calibri" w:hAnsi="Calibri" w:cs="Times New Roman"/>
        </w:rPr>
        <w:t xml:space="preserve"> </w:t>
      </w:r>
      <w:r w:rsidRPr="00C5703D">
        <w:rPr>
          <w:rFonts w:ascii="Calibri" w:eastAsia="Calibri" w:hAnsi="Calibri" w:cs="Times New Roman"/>
        </w:rPr>
        <w:t xml:space="preserve">Studies confirm that the adoption and implementation of current model building codes is one of the nation’s best defenses against hurricanes, tornadoes, earthquakes, flooding and other natural disasters.  An Insurance Institute for Business &amp; Home Safety study following Hurricane Charley found that post-Hurricane Andrew code improvements and code enforcement in Florida (the Florida Building Codes are based on the ICC Family of Codes) reduced the frequency of property damage by 60 percent and the severity of damage by 42 percent. A Federal Emergency Management Agency (FEMA) analysis from 2014 estimated approximately $500 million in annualized loss avoided in eight southeastern states due to do the adoption of modern building codes. </w:t>
      </w:r>
      <w:hyperlink r:id="rId33" w:history="1">
        <w:r w:rsidRPr="00C5703D">
          <w:rPr>
            <w:rStyle w:val="Hyperlink"/>
            <w:rFonts w:ascii="Calibri" w:eastAsia="Calibri" w:hAnsi="Calibri" w:cs="Times New Roman"/>
          </w:rPr>
          <w:t>Read more here</w:t>
        </w:r>
      </w:hyperlink>
      <w:r>
        <w:rPr>
          <w:rFonts w:ascii="Calibri" w:eastAsia="Calibri" w:hAnsi="Calibri" w:cs="Times New Roman"/>
        </w:rPr>
        <w:t>.</w:t>
      </w:r>
    </w:p>
    <w:p w:rsidR="00E40BBB" w:rsidRDefault="00E40BBB" w:rsidP="002F67D8">
      <w:pPr>
        <w:spacing w:after="0" w:line="240" w:lineRule="auto"/>
        <w:rPr>
          <w:rFonts w:ascii="Calibri" w:eastAsia="Calibri" w:hAnsi="Calibri" w:cs="Times New Roman"/>
        </w:rPr>
      </w:pPr>
    </w:p>
    <w:p w:rsidR="00E40BBB" w:rsidRPr="00892D21" w:rsidRDefault="00892D21" w:rsidP="002F67D8">
      <w:pPr>
        <w:spacing w:after="0" w:line="240" w:lineRule="auto"/>
        <w:rPr>
          <w:rFonts w:ascii="Calibri" w:eastAsia="Calibri" w:hAnsi="Calibri" w:cs="Times New Roman"/>
          <w:b/>
        </w:rPr>
      </w:pPr>
      <w:r w:rsidRPr="00892D21">
        <w:rPr>
          <w:rFonts w:ascii="Calibri" w:eastAsia="Calibri" w:hAnsi="Calibri" w:cs="Times New Roman"/>
          <w:b/>
        </w:rPr>
        <w:t>ICC backs bill to create NIST plumbing research laboratory to modernize nation’s water infrastructure</w:t>
      </w:r>
    </w:p>
    <w:p w:rsidR="00892D21" w:rsidRDefault="00892D21" w:rsidP="00892D21">
      <w:pPr>
        <w:spacing w:after="0" w:line="240" w:lineRule="auto"/>
        <w:rPr>
          <w:rFonts w:ascii="Calibri" w:eastAsia="Calibri" w:hAnsi="Calibri" w:cs="Times New Roman"/>
        </w:rPr>
      </w:pPr>
      <w:r>
        <w:rPr>
          <w:rFonts w:ascii="Calibri" w:eastAsia="Calibri" w:hAnsi="Calibri" w:cs="Times New Roman"/>
        </w:rPr>
        <w:t>ICC</w:t>
      </w:r>
      <w:r w:rsidRPr="00892D21">
        <w:rPr>
          <w:rFonts w:ascii="Calibri" w:eastAsia="Calibri" w:hAnsi="Calibri" w:cs="Times New Roman"/>
        </w:rPr>
        <w:t xml:space="preserve"> supports U.S. Senate bill </w:t>
      </w:r>
      <w:hyperlink r:id="rId34" w:history="1">
        <w:r w:rsidRPr="00892D21">
          <w:rPr>
            <w:rStyle w:val="Hyperlink"/>
            <w:rFonts w:ascii="Calibri" w:eastAsia="Calibri" w:hAnsi="Calibri" w:cs="Times New Roman"/>
          </w:rPr>
          <w:t>S.3037</w:t>
        </w:r>
      </w:hyperlink>
      <w:r w:rsidRPr="00892D21">
        <w:rPr>
          <w:rFonts w:ascii="Calibri" w:eastAsia="Calibri" w:hAnsi="Calibri" w:cs="Times New Roman"/>
        </w:rPr>
        <w:t xml:space="preserve">, which would establish a National Institute of Standards and Technology (NIST) plumbing research laboratory to advance plumbing technology and modernize the nation’s aging water infrastructure. Introduced by Senators Tammy Duckworth and Chris Van </w:t>
      </w:r>
      <w:proofErr w:type="spellStart"/>
      <w:r w:rsidRPr="00892D21">
        <w:rPr>
          <w:rFonts w:ascii="Calibri" w:eastAsia="Calibri" w:hAnsi="Calibri" w:cs="Times New Roman"/>
        </w:rPr>
        <w:t>Hollen</w:t>
      </w:r>
      <w:proofErr w:type="spellEnd"/>
      <w:r w:rsidRPr="00892D21">
        <w:rPr>
          <w:rFonts w:ascii="Calibri" w:eastAsia="Calibri" w:hAnsi="Calibri" w:cs="Times New Roman"/>
        </w:rPr>
        <w:t xml:space="preserve">, the legislation is a companion bill to </w:t>
      </w:r>
      <w:hyperlink r:id="rId35" w:history="1">
        <w:r w:rsidRPr="00892D21">
          <w:rPr>
            <w:rStyle w:val="Hyperlink"/>
            <w:rFonts w:ascii="Calibri" w:eastAsia="Calibri" w:hAnsi="Calibri" w:cs="Times New Roman"/>
          </w:rPr>
          <w:t>H.R.301</w:t>
        </w:r>
      </w:hyperlink>
      <w:r w:rsidRPr="00892D21">
        <w:rPr>
          <w:rFonts w:ascii="Calibri" w:eastAsia="Calibri" w:hAnsi="Calibri" w:cs="Times New Roman"/>
        </w:rPr>
        <w:t xml:space="preserve"> – NIST Plumbing Research Act of 2017.</w:t>
      </w:r>
      <w:r>
        <w:rPr>
          <w:rFonts w:ascii="Calibri" w:eastAsia="Calibri" w:hAnsi="Calibri" w:cs="Times New Roman"/>
        </w:rPr>
        <w:t xml:space="preserve"> </w:t>
      </w:r>
      <w:r w:rsidRPr="00892D21">
        <w:rPr>
          <w:rFonts w:ascii="Calibri" w:eastAsia="Calibri" w:hAnsi="Calibri" w:cs="Times New Roman"/>
        </w:rPr>
        <w:t>The bill directs NIST to conduct an organizational review of existing research and establish a laboratory to conduct research on plumbing related to the water distribution system for homes and businesses. The research facility would study water safety, security, efficiency, sustainability and resilience.</w:t>
      </w:r>
      <w:r>
        <w:rPr>
          <w:rFonts w:ascii="Calibri" w:eastAsia="Calibri" w:hAnsi="Calibri" w:cs="Times New Roman"/>
        </w:rPr>
        <w:t xml:space="preserve"> </w:t>
      </w:r>
      <w:r w:rsidRPr="00892D21">
        <w:rPr>
          <w:rFonts w:ascii="Calibri" w:eastAsia="Calibri" w:hAnsi="Calibri" w:cs="Times New Roman"/>
        </w:rPr>
        <w:t>“After the lead water crisis in Flint, Mich., sustained drought in the western U.S. and concerns about Legionella in our water supply, this bill is especially important,” said Code Council Chief Executive Officer Dominic Sims, CBO. “Together with our members, partners and supporters, the Code Council is committed to continuing to improve the research, implementation and efficiency of water systems in the U.S. and around the world.”</w:t>
      </w:r>
    </w:p>
    <w:p w:rsidR="00892D21" w:rsidRDefault="00892D21" w:rsidP="002F67D8">
      <w:pPr>
        <w:spacing w:after="0" w:line="240" w:lineRule="auto"/>
        <w:rPr>
          <w:rFonts w:ascii="Calibri" w:eastAsia="Calibri" w:hAnsi="Calibri" w:cs="Times New Roman"/>
        </w:rPr>
      </w:pPr>
    </w:p>
    <w:p w:rsidR="0056746F" w:rsidRPr="0056746F" w:rsidRDefault="0056746F" w:rsidP="00A5524F">
      <w:pPr>
        <w:spacing w:after="0" w:line="240" w:lineRule="auto"/>
        <w:rPr>
          <w:rFonts w:ascii="Calibri" w:eastAsia="Calibri" w:hAnsi="Calibri" w:cs="Times New Roman"/>
          <w:b/>
        </w:rPr>
      </w:pPr>
      <w:r w:rsidRPr="0056746F">
        <w:rPr>
          <w:rFonts w:ascii="Calibri" w:eastAsia="Calibri" w:hAnsi="Calibri" w:cs="Times New Roman"/>
          <w:b/>
        </w:rPr>
        <w:t>NFA seeking students for new course on Wildland Urban Interface evacuation, land use and codes</w:t>
      </w:r>
    </w:p>
    <w:p w:rsidR="00892D21" w:rsidRDefault="0056746F" w:rsidP="0056746F">
      <w:pPr>
        <w:spacing w:after="0" w:line="240" w:lineRule="auto"/>
        <w:rPr>
          <w:rFonts w:ascii="Calibri" w:eastAsia="Calibri" w:hAnsi="Calibri" w:cs="Times New Roman"/>
        </w:rPr>
      </w:pPr>
      <w:r w:rsidRPr="0056746F">
        <w:rPr>
          <w:rFonts w:ascii="Calibri" w:eastAsia="Calibri" w:hAnsi="Calibri" w:cs="Times New Roman"/>
        </w:rPr>
        <w:t xml:space="preserve">The National Fire Academy is recruiting students to pilot test its new 6-day course </w:t>
      </w:r>
      <w:r w:rsidRPr="0056746F">
        <w:rPr>
          <w:rFonts w:ascii="Calibri" w:eastAsia="Calibri" w:hAnsi="Calibri" w:cs="Times New Roman"/>
          <w:i/>
          <w:iCs/>
        </w:rPr>
        <w:t>Wildland Urban Interface Planning Series: Evacuation, Land Use and Fire Codes</w:t>
      </w:r>
      <w:r w:rsidRPr="0056746F">
        <w:rPr>
          <w:rFonts w:ascii="Calibri" w:eastAsia="Calibri" w:hAnsi="Calibri" w:cs="Times New Roman"/>
        </w:rPr>
        <w:t>. The course code is P0608.</w:t>
      </w:r>
      <w:r>
        <w:rPr>
          <w:rFonts w:ascii="Calibri" w:eastAsia="Calibri" w:hAnsi="Calibri" w:cs="Times New Roman"/>
        </w:rPr>
        <w:t xml:space="preserve"> </w:t>
      </w:r>
      <w:r w:rsidRPr="0056746F">
        <w:rPr>
          <w:rFonts w:ascii="Calibri" w:eastAsia="Calibri" w:hAnsi="Calibri" w:cs="Times New Roman"/>
        </w:rPr>
        <w:t xml:space="preserve">The course is </w:t>
      </w:r>
      <w:r w:rsidRPr="0056746F">
        <w:rPr>
          <w:rFonts w:ascii="Calibri" w:eastAsia="Calibri" w:hAnsi="Calibri" w:cs="Times New Roman"/>
        </w:rPr>
        <w:lastRenderedPageBreak/>
        <w:t>scheduled to be delivered at the National Fire</w:t>
      </w:r>
      <w:r>
        <w:rPr>
          <w:rFonts w:ascii="Calibri" w:eastAsia="Calibri" w:hAnsi="Calibri" w:cs="Times New Roman"/>
        </w:rPr>
        <w:t xml:space="preserve"> Academy in </w:t>
      </w:r>
      <w:proofErr w:type="spellStart"/>
      <w:r>
        <w:rPr>
          <w:rFonts w:ascii="Calibri" w:eastAsia="Calibri" w:hAnsi="Calibri" w:cs="Times New Roman"/>
        </w:rPr>
        <w:t>Emmitsburg</w:t>
      </w:r>
      <w:proofErr w:type="spellEnd"/>
      <w:r>
        <w:rPr>
          <w:rFonts w:ascii="Calibri" w:eastAsia="Calibri" w:hAnsi="Calibri" w:cs="Times New Roman"/>
        </w:rPr>
        <w:t>, Md.,</w:t>
      </w:r>
      <w:r w:rsidRPr="0056746F">
        <w:rPr>
          <w:rFonts w:ascii="Calibri" w:eastAsia="Calibri" w:hAnsi="Calibri" w:cs="Times New Roman"/>
        </w:rPr>
        <w:t xml:space="preserve"> August 5-10.</w:t>
      </w:r>
      <w:r>
        <w:rPr>
          <w:rFonts w:ascii="Calibri" w:eastAsia="Calibri" w:hAnsi="Calibri" w:cs="Times New Roman"/>
        </w:rPr>
        <w:t xml:space="preserve"> </w:t>
      </w:r>
      <w:r w:rsidRPr="0056746F">
        <w:rPr>
          <w:rFonts w:ascii="Calibri" w:eastAsia="Calibri" w:hAnsi="Calibri" w:cs="Times New Roman"/>
        </w:rPr>
        <w:t>This course is for a multidisciplinary group of practitioners and is open to land use planners, fire prevention and operations personnel, mitigation specialists, code officials, foresters, emergency managers, parks and open space managers, hazard mitigation professionals, developers and industry professionals such as insurance representatives, realtors, and developers.</w:t>
      </w:r>
      <w:r>
        <w:rPr>
          <w:rFonts w:ascii="Calibri" w:eastAsia="Calibri" w:hAnsi="Calibri" w:cs="Times New Roman"/>
        </w:rPr>
        <w:t xml:space="preserve"> </w:t>
      </w:r>
      <w:r w:rsidRPr="0056746F">
        <w:rPr>
          <w:rFonts w:ascii="Calibri" w:eastAsia="Calibri" w:hAnsi="Calibri" w:cs="Times New Roman"/>
        </w:rPr>
        <w:t xml:space="preserve">Additional information, including course requirements and application details </w:t>
      </w:r>
      <w:hyperlink r:id="rId36" w:history="1">
        <w:r w:rsidRPr="0056746F">
          <w:rPr>
            <w:rStyle w:val="Hyperlink"/>
            <w:rFonts w:ascii="Calibri" w:eastAsia="Calibri" w:hAnsi="Calibri" w:cs="Times New Roman"/>
          </w:rPr>
          <w:t>are available here</w:t>
        </w:r>
      </w:hyperlink>
      <w:r>
        <w:rPr>
          <w:rFonts w:ascii="Calibri" w:eastAsia="Calibri" w:hAnsi="Calibri" w:cs="Times New Roman"/>
        </w:rPr>
        <w:t>.</w:t>
      </w:r>
    </w:p>
    <w:p w:rsidR="00892D21" w:rsidRDefault="00892D21" w:rsidP="002F67D8">
      <w:pPr>
        <w:spacing w:after="0" w:line="240" w:lineRule="auto"/>
        <w:rPr>
          <w:rFonts w:ascii="Calibri" w:eastAsia="Calibri" w:hAnsi="Calibri" w:cs="Times New Roman"/>
        </w:rPr>
      </w:pPr>
    </w:p>
    <w:p w:rsidR="00375D87" w:rsidRDefault="00375D87" w:rsidP="00A5524F">
      <w:pPr>
        <w:spacing w:after="0" w:line="240" w:lineRule="auto"/>
        <w:rPr>
          <w:rFonts w:ascii="Calibri" w:eastAsia="Calibri" w:hAnsi="Calibri" w:cs="Times New Roman"/>
          <w:b/>
        </w:rPr>
      </w:pPr>
      <w:r>
        <w:rPr>
          <w:rFonts w:ascii="Calibri" w:eastAsia="Calibri" w:hAnsi="Calibri" w:cs="Times New Roman"/>
          <w:b/>
        </w:rPr>
        <w:t xml:space="preserve">Upcoming from the </w:t>
      </w:r>
      <w:hyperlink r:id="rId37" w:history="1">
        <w:r w:rsidRPr="00146AAD">
          <w:rPr>
            <w:rStyle w:val="Hyperlink"/>
            <w:rFonts w:ascii="Calibri" w:eastAsia="Calibri" w:hAnsi="Calibri" w:cs="Times New Roman"/>
            <w:b/>
          </w:rPr>
          <w:t>ICC Learning Center</w:t>
        </w:r>
      </w:hyperlink>
      <w:r>
        <w:rPr>
          <w:rFonts w:ascii="Calibri" w:eastAsia="Calibri" w:hAnsi="Calibri" w:cs="Times New Roman"/>
          <w:b/>
        </w:rPr>
        <w:t xml:space="preserve">: </w:t>
      </w:r>
      <w:r w:rsidRPr="00FE7B56">
        <w:rPr>
          <w:rFonts w:ascii="Calibri" w:eastAsia="Calibri" w:hAnsi="Calibri" w:cs="Times New Roman"/>
          <w:b/>
        </w:rPr>
        <w:t>Institutes, training, seminars, webinars, etc.</w:t>
      </w:r>
    </w:p>
    <w:p w:rsidR="0056746F" w:rsidRPr="0056746F" w:rsidRDefault="007249A7" w:rsidP="0056746F">
      <w:pPr>
        <w:pStyle w:val="NoSpacing"/>
      </w:pPr>
      <w:r w:rsidRPr="007249A7">
        <w:t xml:space="preserve">Online learning is available from the ICC Learning Center. </w:t>
      </w:r>
      <w:r w:rsidR="0075693B">
        <w:t>Find</w:t>
      </w:r>
      <w:r w:rsidR="00F53145">
        <w:t xml:space="preserve"> course listings</w:t>
      </w:r>
      <w:r w:rsidRPr="007249A7">
        <w:t xml:space="preserve"> </w:t>
      </w:r>
      <w:r w:rsidR="0075693B">
        <w:t>you’d l</w:t>
      </w:r>
      <w:r w:rsidR="0045020F">
        <w:t>i</w:t>
      </w:r>
      <w:r w:rsidR="0075693B">
        <w:t xml:space="preserve">ke to attend </w:t>
      </w:r>
      <w:r w:rsidRPr="007249A7">
        <w:t xml:space="preserve">in the </w:t>
      </w:r>
      <w:hyperlink r:id="rId38" w:tgtFrame="_blank" w:history="1">
        <w:r w:rsidRPr="007249A7">
          <w:rPr>
            <w:rStyle w:val="Hyperlink"/>
            <w:rFonts w:ascii="Calibri" w:eastAsia="Calibri" w:hAnsi="Calibri" w:cs="Times New Roman"/>
            <w:b/>
          </w:rPr>
          <w:t>Learning Center</w:t>
        </w:r>
      </w:hyperlink>
      <w:r w:rsidRPr="007249A7">
        <w:t xml:space="preserve"> </w:t>
      </w:r>
      <w:r w:rsidR="00F53145">
        <w:t>using the Search function.</w:t>
      </w:r>
      <w:r>
        <w:t xml:space="preserve"> </w:t>
      </w:r>
      <w:r w:rsidR="00F53145">
        <w:t>S</w:t>
      </w:r>
      <w:r w:rsidRPr="007249A7">
        <w:t>ingle-day training events are an opportunity to focus on topics to ensure your code knowledge stays up to date</w:t>
      </w:r>
      <w:r>
        <w:t>, with some s</w:t>
      </w:r>
      <w:r w:rsidRPr="007249A7">
        <w:t>eminars offer</w:t>
      </w:r>
      <w:r>
        <w:t>ing</w:t>
      </w:r>
      <w:r w:rsidRPr="007249A7">
        <w:t xml:space="preserve"> a Virtual Classroom option so you can participate in the event from any locat</w:t>
      </w:r>
      <w:r>
        <w:t>ion with an internet connection:</w:t>
      </w:r>
      <w:r w:rsidRPr="007249A7">
        <w:t xml:space="preserve"> </w:t>
      </w:r>
    </w:p>
    <w:p w:rsidR="0045020F" w:rsidRPr="0045020F" w:rsidRDefault="0045020F" w:rsidP="0045020F">
      <w:pPr>
        <w:pStyle w:val="NoSpacing"/>
        <w:numPr>
          <w:ilvl w:val="0"/>
          <w:numId w:val="12"/>
        </w:numPr>
      </w:pPr>
      <w:r>
        <w:rPr>
          <w:b/>
          <w:bCs/>
        </w:rPr>
        <w:t xml:space="preserve">July 18 – IMC </w:t>
      </w:r>
      <w:hyperlink r:id="rId39" w:history="1">
        <w:r w:rsidRPr="00C702F1">
          <w:rPr>
            <w:rStyle w:val="Hyperlink"/>
            <w:b/>
            <w:bCs/>
          </w:rPr>
          <w:t>Ventilation and Duct Systems</w:t>
        </w:r>
      </w:hyperlink>
      <w:r>
        <w:rPr>
          <w:b/>
          <w:bCs/>
        </w:rPr>
        <w:t>.</w:t>
      </w:r>
    </w:p>
    <w:p w:rsidR="0045020F" w:rsidRPr="0045020F" w:rsidRDefault="0045020F" w:rsidP="0045020F">
      <w:pPr>
        <w:pStyle w:val="NoSpacing"/>
        <w:numPr>
          <w:ilvl w:val="0"/>
          <w:numId w:val="12"/>
        </w:numPr>
      </w:pPr>
      <w:r>
        <w:rPr>
          <w:b/>
          <w:bCs/>
        </w:rPr>
        <w:t xml:space="preserve">July 25 – IMC </w:t>
      </w:r>
      <w:hyperlink r:id="rId40" w:history="1">
        <w:r w:rsidRPr="00C702F1">
          <w:rPr>
            <w:rStyle w:val="Hyperlink"/>
            <w:b/>
            <w:bCs/>
          </w:rPr>
          <w:t>Exhaust Systems</w:t>
        </w:r>
      </w:hyperlink>
      <w:r>
        <w:rPr>
          <w:b/>
          <w:bCs/>
        </w:rPr>
        <w:t>.</w:t>
      </w:r>
    </w:p>
    <w:p w:rsidR="0045020F" w:rsidRPr="0045020F" w:rsidRDefault="0045020F" w:rsidP="0045020F">
      <w:pPr>
        <w:pStyle w:val="NoSpacing"/>
        <w:numPr>
          <w:ilvl w:val="0"/>
          <w:numId w:val="12"/>
        </w:numPr>
      </w:pPr>
      <w:r>
        <w:rPr>
          <w:b/>
          <w:bCs/>
        </w:rPr>
        <w:t xml:space="preserve">August 1 – IMC </w:t>
      </w:r>
      <w:hyperlink r:id="rId41" w:history="1">
        <w:r w:rsidRPr="00C702F1">
          <w:rPr>
            <w:rStyle w:val="Hyperlink"/>
            <w:b/>
            <w:bCs/>
          </w:rPr>
          <w:t>Combustion Air and Venting</w:t>
        </w:r>
      </w:hyperlink>
      <w:r>
        <w:rPr>
          <w:b/>
          <w:bCs/>
        </w:rPr>
        <w:t>.</w:t>
      </w:r>
    </w:p>
    <w:p w:rsidR="0045020F" w:rsidRPr="0045020F" w:rsidRDefault="0045020F" w:rsidP="0045020F">
      <w:pPr>
        <w:pStyle w:val="NoSpacing"/>
        <w:numPr>
          <w:ilvl w:val="0"/>
          <w:numId w:val="12"/>
        </w:numPr>
      </w:pPr>
      <w:r>
        <w:rPr>
          <w:b/>
          <w:bCs/>
        </w:rPr>
        <w:t xml:space="preserve">August 8 – IMC </w:t>
      </w:r>
      <w:hyperlink r:id="rId42" w:history="1">
        <w:r w:rsidRPr="00C702F1">
          <w:rPr>
            <w:rStyle w:val="Hyperlink"/>
            <w:b/>
            <w:bCs/>
          </w:rPr>
          <w:t>Boiler and Hydronic Piping</w:t>
        </w:r>
      </w:hyperlink>
      <w:r>
        <w:rPr>
          <w:b/>
          <w:bCs/>
        </w:rPr>
        <w:t>.</w:t>
      </w:r>
    </w:p>
    <w:p w:rsidR="0045020F" w:rsidRPr="00D863CB" w:rsidRDefault="0045020F" w:rsidP="0045020F">
      <w:pPr>
        <w:pStyle w:val="NoSpacing"/>
        <w:numPr>
          <w:ilvl w:val="0"/>
          <w:numId w:val="12"/>
        </w:numPr>
      </w:pPr>
      <w:r>
        <w:rPr>
          <w:b/>
          <w:bCs/>
        </w:rPr>
        <w:t xml:space="preserve">August 21 – IMC </w:t>
      </w:r>
      <w:hyperlink r:id="rId43" w:history="1">
        <w:r w:rsidRPr="00C702F1">
          <w:rPr>
            <w:rStyle w:val="Hyperlink"/>
            <w:b/>
            <w:bCs/>
          </w:rPr>
          <w:t>Refrigeration, Fuel Oil Piping and Storage, and Solar Systems</w:t>
        </w:r>
      </w:hyperlink>
      <w:r>
        <w:rPr>
          <w:b/>
          <w:bCs/>
        </w:rPr>
        <w:t>.</w:t>
      </w:r>
    </w:p>
    <w:p w:rsidR="00D863CB" w:rsidRDefault="00D863CB" w:rsidP="00D863CB">
      <w:pPr>
        <w:pStyle w:val="NoSpacing"/>
        <w:ind w:left="720"/>
      </w:pPr>
    </w:p>
    <w:p w:rsidR="007249A7" w:rsidRDefault="007249A7" w:rsidP="007249A7">
      <w:pPr>
        <w:pStyle w:val="NoSpacing"/>
      </w:pPr>
      <w:r>
        <w:t>Th</w:t>
      </w:r>
      <w:r w:rsidR="00853AF9">
        <w:t>e following is the updated list</w:t>
      </w:r>
      <w:r>
        <w:t xml:space="preserve"> of</w:t>
      </w:r>
      <w:r w:rsidR="0075693B">
        <w:t xml:space="preserve"> </w:t>
      </w:r>
      <w:hyperlink r:id="rId44" w:history="1">
        <w:r w:rsidR="0075693B" w:rsidRPr="0075693B">
          <w:rPr>
            <w:rStyle w:val="Hyperlink"/>
          </w:rPr>
          <w:t>ICC I</w:t>
        </w:r>
        <w:r w:rsidRPr="0075693B">
          <w:rPr>
            <w:rStyle w:val="Hyperlink"/>
          </w:rPr>
          <w:t>nstitutes</w:t>
        </w:r>
      </w:hyperlink>
      <w:r>
        <w:t xml:space="preserve"> and other training opportunities across the nation</w:t>
      </w:r>
      <w:r w:rsidR="0075693B">
        <w:t xml:space="preserve">. </w:t>
      </w:r>
      <w:r w:rsidR="0075693B" w:rsidRPr="0075693B">
        <w:t>Find course listings you’d l</w:t>
      </w:r>
      <w:r w:rsidR="0045020F">
        <w:t>i</w:t>
      </w:r>
      <w:r w:rsidR="0075693B" w:rsidRPr="0075693B">
        <w:t xml:space="preserve">ke to attend in the </w:t>
      </w:r>
      <w:hyperlink r:id="rId45" w:tgtFrame="_blank" w:history="1">
        <w:r w:rsidR="0075693B" w:rsidRPr="0075693B">
          <w:rPr>
            <w:rStyle w:val="Hyperlink"/>
            <w:b/>
          </w:rPr>
          <w:t>Learning Center</w:t>
        </w:r>
      </w:hyperlink>
      <w:r w:rsidR="0075693B" w:rsidRPr="0075693B">
        <w:t xml:space="preserve"> using the </w:t>
      </w:r>
      <w:r w:rsidR="0075693B">
        <w:t>Search function</w:t>
      </w:r>
      <w:r>
        <w:t>:</w:t>
      </w:r>
    </w:p>
    <w:p w:rsidR="00E24D2C" w:rsidRDefault="00E24D2C" w:rsidP="00E24D2C">
      <w:pPr>
        <w:pStyle w:val="NoSpacing"/>
        <w:numPr>
          <w:ilvl w:val="0"/>
          <w:numId w:val="4"/>
        </w:numPr>
      </w:pPr>
      <w:r>
        <w:rPr>
          <w:b/>
        </w:rPr>
        <w:t>July 16-19</w:t>
      </w:r>
      <w:r>
        <w:t xml:space="preserve"> at Chelsea, Mass., </w:t>
      </w:r>
      <w:hyperlink r:id="rId46" w:history="1">
        <w:r w:rsidRPr="00E24D2C">
          <w:rPr>
            <w:rStyle w:val="Hyperlink"/>
            <w:b/>
          </w:rPr>
          <w:t>Code Official Institute</w:t>
        </w:r>
      </w:hyperlink>
      <w:r>
        <w:t xml:space="preserve"> with Ron Lynn and John Gibson.</w:t>
      </w:r>
    </w:p>
    <w:p w:rsidR="002F67D8" w:rsidRDefault="002F67D8" w:rsidP="002F67D8">
      <w:pPr>
        <w:pStyle w:val="NoSpacing"/>
        <w:numPr>
          <w:ilvl w:val="0"/>
          <w:numId w:val="4"/>
        </w:numPr>
      </w:pPr>
      <w:r>
        <w:rPr>
          <w:b/>
        </w:rPr>
        <w:t xml:space="preserve">July 24 </w:t>
      </w:r>
      <w:r w:rsidRPr="002F67D8">
        <w:t>at Chicago</w:t>
      </w:r>
      <w:r>
        <w:t xml:space="preserve"> and online</w:t>
      </w:r>
      <w:r w:rsidRPr="002F67D8">
        <w:t xml:space="preserve">, </w:t>
      </w:r>
      <w:hyperlink r:id="rId47" w:history="1">
        <w:r w:rsidRPr="002F67D8">
          <w:rPr>
            <w:rStyle w:val="Hyperlink"/>
            <w:b/>
          </w:rPr>
          <w:t>2018 IRC® Essentials</w:t>
        </w:r>
      </w:hyperlink>
      <w:r>
        <w:t xml:space="preserve"> with Steve Van Note.</w:t>
      </w:r>
    </w:p>
    <w:p w:rsidR="00E75DB9" w:rsidRDefault="00E75DB9" w:rsidP="00E75DB9">
      <w:pPr>
        <w:pStyle w:val="NoSpacing"/>
        <w:numPr>
          <w:ilvl w:val="0"/>
          <w:numId w:val="4"/>
        </w:numPr>
      </w:pPr>
      <w:r>
        <w:rPr>
          <w:b/>
        </w:rPr>
        <w:t>July 30-31</w:t>
      </w:r>
      <w:r>
        <w:t xml:space="preserve"> at Country Club Hills, Ill., </w:t>
      </w:r>
      <w:hyperlink r:id="rId48" w:history="1">
        <w:r w:rsidRPr="00E75DB9">
          <w:rPr>
            <w:rStyle w:val="Hyperlink"/>
            <w:b/>
          </w:rPr>
          <w:t>Design Professional Institute</w:t>
        </w:r>
      </w:hyperlink>
      <w:r>
        <w:t>.</w:t>
      </w:r>
    </w:p>
    <w:p w:rsidR="00E85489" w:rsidRPr="002F67D8" w:rsidRDefault="00E85489" w:rsidP="00E85489">
      <w:pPr>
        <w:pStyle w:val="NoSpacing"/>
        <w:numPr>
          <w:ilvl w:val="0"/>
          <w:numId w:val="4"/>
        </w:numPr>
      </w:pPr>
      <w:r>
        <w:rPr>
          <w:b/>
        </w:rPr>
        <w:t>August 6-10</w:t>
      </w:r>
      <w:r>
        <w:t xml:space="preserve"> at Myrtle Beach, S.C., </w:t>
      </w:r>
      <w:hyperlink r:id="rId49" w:history="1">
        <w:r w:rsidRPr="00E85489">
          <w:rPr>
            <w:rStyle w:val="Hyperlink"/>
            <w:b/>
          </w:rPr>
          <w:t>Plan Review Institute</w:t>
        </w:r>
      </w:hyperlink>
      <w:r>
        <w:t xml:space="preserve">. </w:t>
      </w:r>
    </w:p>
    <w:p w:rsidR="00777126" w:rsidRPr="00E85489" w:rsidRDefault="00777126" w:rsidP="004361A6">
      <w:pPr>
        <w:pStyle w:val="NoSpacing"/>
        <w:numPr>
          <w:ilvl w:val="0"/>
          <w:numId w:val="4"/>
        </w:numPr>
      </w:pPr>
      <w:r w:rsidRPr="0075693B">
        <w:rPr>
          <w:b/>
        </w:rPr>
        <w:t xml:space="preserve">August 13-15 </w:t>
      </w:r>
      <w:r>
        <w:t xml:space="preserve">in Portland, Ore., </w:t>
      </w:r>
      <w:hyperlink r:id="rId50" w:history="1">
        <w:r w:rsidRPr="00E85489">
          <w:rPr>
            <w:rStyle w:val="Hyperlink"/>
            <w:b/>
          </w:rPr>
          <w:t>Fire &amp; Life Safety Institute</w:t>
        </w:r>
      </w:hyperlink>
      <w:r>
        <w:rPr>
          <w:b/>
        </w:rPr>
        <w:t>.</w:t>
      </w:r>
    </w:p>
    <w:p w:rsidR="00E85489" w:rsidRPr="0056746F" w:rsidRDefault="00E85489" w:rsidP="00E85489">
      <w:pPr>
        <w:pStyle w:val="NoSpacing"/>
        <w:numPr>
          <w:ilvl w:val="0"/>
          <w:numId w:val="4"/>
        </w:numPr>
      </w:pPr>
      <w:r>
        <w:rPr>
          <w:b/>
        </w:rPr>
        <w:t>August 20-24</w:t>
      </w:r>
      <w:r>
        <w:t xml:space="preserve"> at Brea, Calif., </w:t>
      </w:r>
      <w:hyperlink r:id="rId51" w:history="1">
        <w:r w:rsidRPr="00E85489">
          <w:rPr>
            <w:rStyle w:val="Hyperlink"/>
            <w:b/>
          </w:rPr>
          <w:t>Residential Inspection Institute</w:t>
        </w:r>
      </w:hyperlink>
      <w:r>
        <w:t>.</w:t>
      </w:r>
    </w:p>
    <w:p w:rsidR="0056746F" w:rsidRPr="00E75DB9" w:rsidRDefault="0056746F" w:rsidP="0056746F">
      <w:pPr>
        <w:pStyle w:val="NoSpacing"/>
        <w:numPr>
          <w:ilvl w:val="0"/>
          <w:numId w:val="4"/>
        </w:numPr>
      </w:pPr>
      <w:r>
        <w:rPr>
          <w:b/>
        </w:rPr>
        <w:t>August 28</w:t>
      </w:r>
      <w:r>
        <w:t xml:space="preserve"> at Country Club Hills, Ill., </w:t>
      </w:r>
      <w:hyperlink r:id="rId52" w:history="1">
        <w:r w:rsidRPr="0056746F">
          <w:rPr>
            <w:rStyle w:val="Hyperlink"/>
            <w:b/>
          </w:rPr>
          <w:t>2018 IRC Significant Changes</w:t>
        </w:r>
      </w:hyperlink>
      <w:r>
        <w:rPr>
          <w:b/>
        </w:rPr>
        <w:t>.</w:t>
      </w:r>
    </w:p>
    <w:p w:rsidR="00E75DB9" w:rsidRPr="00E75DB9" w:rsidRDefault="00E75DB9" w:rsidP="0056746F">
      <w:pPr>
        <w:pStyle w:val="NoSpacing"/>
        <w:numPr>
          <w:ilvl w:val="0"/>
          <w:numId w:val="4"/>
        </w:numPr>
      </w:pPr>
      <w:r>
        <w:rPr>
          <w:b/>
        </w:rPr>
        <w:t>August 29</w:t>
      </w:r>
      <w:r>
        <w:t xml:space="preserve"> at Country Club Hills, Ill., </w:t>
      </w:r>
      <w:hyperlink r:id="rId53" w:history="1">
        <w:r w:rsidRPr="0056746F">
          <w:rPr>
            <w:rStyle w:val="Hyperlink"/>
            <w:b/>
          </w:rPr>
          <w:t>2018 IRC Significant Changes</w:t>
        </w:r>
      </w:hyperlink>
      <w:r>
        <w:rPr>
          <w:b/>
        </w:rPr>
        <w:t>.</w:t>
      </w:r>
    </w:p>
    <w:p w:rsidR="00E75DB9" w:rsidRDefault="00E75DB9" w:rsidP="00E75DB9">
      <w:pPr>
        <w:pStyle w:val="NoSpacing"/>
        <w:numPr>
          <w:ilvl w:val="0"/>
          <w:numId w:val="4"/>
        </w:numPr>
      </w:pPr>
      <w:r>
        <w:rPr>
          <w:b/>
        </w:rPr>
        <w:t xml:space="preserve">September 6 </w:t>
      </w:r>
      <w:r>
        <w:t xml:space="preserve">at Country Club Hills, Ill., </w:t>
      </w:r>
      <w:hyperlink r:id="rId54" w:history="1">
        <w:r w:rsidRPr="00E75DB9">
          <w:rPr>
            <w:rStyle w:val="Hyperlink"/>
            <w:b/>
          </w:rPr>
          <w:t>2015 IFC and IBC Hazardous Materials Provisions</w:t>
        </w:r>
      </w:hyperlink>
      <w:r>
        <w:t>.</w:t>
      </w:r>
    </w:p>
    <w:p w:rsidR="00BE6F8D" w:rsidRDefault="00BE6F8D" w:rsidP="00BE6F8D">
      <w:pPr>
        <w:pStyle w:val="NoSpacing"/>
        <w:numPr>
          <w:ilvl w:val="0"/>
          <w:numId w:val="4"/>
        </w:numPr>
      </w:pPr>
      <w:r>
        <w:rPr>
          <w:b/>
        </w:rPr>
        <w:t xml:space="preserve">September 10-11 </w:t>
      </w:r>
      <w:r>
        <w:t xml:space="preserve">in Brea, Calif., </w:t>
      </w:r>
      <w:r w:rsidRPr="00BE6F8D">
        <w:t>“</w:t>
      </w:r>
      <w:hyperlink r:id="rId55" w:history="1">
        <w:r w:rsidRPr="004361A6">
          <w:rPr>
            <w:rStyle w:val="Hyperlink"/>
            <w:b/>
          </w:rPr>
          <w:t>When Disaster Strikes</w:t>
        </w:r>
      </w:hyperlink>
      <w:r w:rsidRPr="00BE6F8D">
        <w:t>” Institute.</w:t>
      </w:r>
    </w:p>
    <w:p w:rsidR="00D863CB" w:rsidRDefault="00D863CB" w:rsidP="00D863CB">
      <w:pPr>
        <w:pStyle w:val="NoSpacing"/>
        <w:numPr>
          <w:ilvl w:val="0"/>
          <w:numId w:val="4"/>
        </w:numPr>
      </w:pPr>
      <w:r w:rsidRPr="0075693B">
        <w:rPr>
          <w:b/>
        </w:rPr>
        <w:t>September 17-20</w:t>
      </w:r>
      <w:r w:rsidRPr="003D77EF">
        <w:rPr>
          <w:b/>
          <w:color w:val="FF0000"/>
        </w:rPr>
        <w:t xml:space="preserve"> </w:t>
      </w:r>
      <w:r>
        <w:t xml:space="preserve">in Dallas, Texas, </w:t>
      </w:r>
      <w:r w:rsidRPr="0075693B">
        <w:rPr>
          <w:b/>
        </w:rPr>
        <w:t>14 Permit Technician Cert</w:t>
      </w:r>
      <w:r w:rsidR="00E75DB9">
        <w:rPr>
          <w:b/>
        </w:rPr>
        <w:t>ification Test Academy</w:t>
      </w:r>
      <w:r>
        <w:t>.</w:t>
      </w:r>
    </w:p>
    <w:p w:rsidR="00BE64C3" w:rsidRPr="00E85489" w:rsidRDefault="00BE64C3" w:rsidP="00BE64C3">
      <w:pPr>
        <w:pStyle w:val="NoSpacing"/>
        <w:numPr>
          <w:ilvl w:val="0"/>
          <w:numId w:val="4"/>
        </w:numPr>
      </w:pPr>
      <w:r w:rsidRPr="0075693B">
        <w:rPr>
          <w:b/>
        </w:rPr>
        <w:t>September 24-25</w:t>
      </w:r>
      <w:r>
        <w:t xml:space="preserve"> in Brea, Calif., </w:t>
      </w:r>
      <w:hyperlink r:id="rId56" w:history="1">
        <w:r w:rsidRPr="00E85489">
          <w:rPr>
            <w:rStyle w:val="Hyperlink"/>
            <w:b/>
          </w:rPr>
          <w:t>Permit</w:t>
        </w:r>
        <w:r w:rsidR="00E75DB9" w:rsidRPr="00E85489">
          <w:rPr>
            <w:rStyle w:val="Hyperlink"/>
            <w:b/>
          </w:rPr>
          <w:t xml:space="preserve"> Technician Institute</w:t>
        </w:r>
      </w:hyperlink>
      <w:r>
        <w:rPr>
          <w:b/>
        </w:rPr>
        <w:t>.</w:t>
      </w:r>
    </w:p>
    <w:p w:rsidR="00E85489" w:rsidRPr="002B7557" w:rsidRDefault="00E85489" w:rsidP="00E85489">
      <w:pPr>
        <w:pStyle w:val="NoSpacing"/>
        <w:numPr>
          <w:ilvl w:val="0"/>
          <w:numId w:val="4"/>
        </w:numPr>
      </w:pPr>
      <w:r>
        <w:rPr>
          <w:b/>
        </w:rPr>
        <w:t>October 2-4</w:t>
      </w:r>
      <w:r>
        <w:t xml:space="preserve"> at Country Club Hills, Ill., </w:t>
      </w:r>
      <w:hyperlink r:id="rId57" w:history="1">
        <w:r w:rsidRPr="00E85489">
          <w:rPr>
            <w:rStyle w:val="Hyperlink"/>
            <w:b/>
          </w:rPr>
          <w:t>Principles of Building Safety Institute</w:t>
        </w:r>
      </w:hyperlink>
      <w:r>
        <w:t>.</w:t>
      </w:r>
    </w:p>
    <w:p w:rsidR="002B7557" w:rsidRDefault="002B7557" w:rsidP="00BE64C3">
      <w:pPr>
        <w:pStyle w:val="NoSpacing"/>
        <w:numPr>
          <w:ilvl w:val="0"/>
          <w:numId w:val="4"/>
        </w:numPr>
      </w:pPr>
      <w:r w:rsidRPr="0075693B">
        <w:rPr>
          <w:b/>
        </w:rPr>
        <w:t>October 9</w:t>
      </w:r>
      <w:r>
        <w:rPr>
          <w:b/>
        </w:rPr>
        <w:t xml:space="preserve"> </w:t>
      </w:r>
      <w:r>
        <w:t xml:space="preserve">in Country Club Hills, Ill., </w:t>
      </w:r>
      <w:r w:rsidRPr="0075693B">
        <w:rPr>
          <w:b/>
        </w:rPr>
        <w:t>2015 Means of Egress</w:t>
      </w:r>
      <w:r>
        <w:t xml:space="preserve"> with Doug Thornburg.</w:t>
      </w:r>
    </w:p>
    <w:p w:rsidR="002A62EC" w:rsidRDefault="002A62EC" w:rsidP="002A62EC">
      <w:pPr>
        <w:pStyle w:val="ListParagraph"/>
        <w:numPr>
          <w:ilvl w:val="0"/>
          <w:numId w:val="4"/>
        </w:numPr>
      </w:pPr>
      <w:r w:rsidRPr="0075693B">
        <w:rPr>
          <w:b/>
        </w:rPr>
        <w:t>November 5-8</w:t>
      </w:r>
      <w:r w:rsidRPr="0075693B">
        <w:t xml:space="preserve"> </w:t>
      </w:r>
      <w:r>
        <w:t xml:space="preserve">at the ICC office in Country Hills, Ill., </w:t>
      </w:r>
      <w:r w:rsidRPr="0075693B">
        <w:rPr>
          <w:b/>
        </w:rPr>
        <w:t>64 Property Maintenance &amp; Housing Inspector Certification Test Academy</w:t>
      </w:r>
      <w:r w:rsidRPr="002A62EC">
        <w:t xml:space="preserve">. </w:t>
      </w:r>
    </w:p>
    <w:p w:rsidR="00E75DB9" w:rsidRPr="002A62EC" w:rsidRDefault="00E75DB9" w:rsidP="00E75DB9">
      <w:pPr>
        <w:pStyle w:val="ListParagraph"/>
        <w:numPr>
          <w:ilvl w:val="0"/>
          <w:numId w:val="4"/>
        </w:numPr>
      </w:pPr>
      <w:r>
        <w:rPr>
          <w:b/>
        </w:rPr>
        <w:t>November 15</w:t>
      </w:r>
      <w:r>
        <w:t xml:space="preserve"> at </w:t>
      </w:r>
      <w:r w:rsidRPr="00E75DB9">
        <w:t>Focal Point Academy</w:t>
      </w:r>
      <w:r>
        <w:t xml:space="preserve">, Columbia, Md., </w:t>
      </w:r>
      <w:hyperlink r:id="rId58" w:history="1">
        <w:r w:rsidRPr="00E75DB9">
          <w:rPr>
            <w:rStyle w:val="Hyperlink"/>
            <w:b/>
          </w:rPr>
          <w:t>Inspector Skills</w:t>
        </w:r>
      </w:hyperlink>
      <w:r>
        <w:t>.</w:t>
      </w:r>
    </w:p>
    <w:p w:rsidR="002A62EC" w:rsidRDefault="00BE64C3" w:rsidP="00BE64C3">
      <w:pPr>
        <w:pStyle w:val="ListParagraph"/>
        <w:numPr>
          <w:ilvl w:val="0"/>
          <w:numId w:val="4"/>
        </w:numPr>
      </w:pPr>
      <w:r w:rsidRPr="0075693B">
        <w:rPr>
          <w:b/>
        </w:rPr>
        <w:t>December 3-4</w:t>
      </w:r>
      <w:r w:rsidRPr="000662F3">
        <w:rPr>
          <w:color w:val="FF0000"/>
        </w:rPr>
        <w:t xml:space="preserve"> </w:t>
      </w:r>
      <w:r>
        <w:t xml:space="preserve">at Atlanta, Ga., </w:t>
      </w:r>
      <w:r w:rsidRPr="0075693B">
        <w:rPr>
          <w:b/>
        </w:rPr>
        <w:t>Permit</w:t>
      </w:r>
      <w:r w:rsidR="00E75DB9">
        <w:rPr>
          <w:b/>
        </w:rPr>
        <w:t xml:space="preserve"> Technician Institute</w:t>
      </w:r>
      <w:r w:rsidRPr="00BE64C3">
        <w:t>.</w:t>
      </w:r>
    </w:p>
    <w:p w:rsidR="00E75DB9" w:rsidRDefault="00E75DB9" w:rsidP="00E75DB9">
      <w:pPr>
        <w:pStyle w:val="ListParagraph"/>
        <w:numPr>
          <w:ilvl w:val="0"/>
          <w:numId w:val="4"/>
        </w:numPr>
      </w:pPr>
      <w:r>
        <w:rPr>
          <w:b/>
        </w:rPr>
        <w:t>December 6</w:t>
      </w:r>
      <w:r>
        <w:t xml:space="preserve"> at </w:t>
      </w:r>
      <w:proofErr w:type="spellStart"/>
      <w:r>
        <w:t>MicroTek</w:t>
      </w:r>
      <w:proofErr w:type="spellEnd"/>
      <w:r>
        <w:t xml:space="preserve"> in Chicago, </w:t>
      </w:r>
      <w:hyperlink r:id="rId59" w:history="1">
        <w:r w:rsidRPr="00E75DB9">
          <w:rPr>
            <w:rStyle w:val="Hyperlink"/>
            <w:b/>
          </w:rPr>
          <w:t>Report Writing for Code Officials</w:t>
        </w:r>
      </w:hyperlink>
      <w:r>
        <w:t>.</w:t>
      </w:r>
    </w:p>
    <w:p w:rsidR="00E85489" w:rsidRDefault="00E85489" w:rsidP="00E85489">
      <w:pPr>
        <w:pStyle w:val="NoSpacing"/>
      </w:pPr>
      <w:r w:rsidRPr="00E85489">
        <w:t xml:space="preserve">Certification Test Academies feature interactive and question-based review for the exam. </w:t>
      </w:r>
      <w:r w:rsidR="004550B3">
        <w:t xml:space="preserve">Students </w:t>
      </w:r>
      <w:r w:rsidRPr="00E85489">
        <w:t>will receive a voucher to take the exam at a later date.</w:t>
      </w:r>
      <w:r>
        <w:t xml:space="preserve"> Upcoming Academies:</w:t>
      </w:r>
    </w:p>
    <w:p w:rsidR="004550B3" w:rsidRPr="00A5524F" w:rsidRDefault="004550B3" w:rsidP="004550B3">
      <w:pPr>
        <w:pStyle w:val="NoSpacing"/>
        <w:numPr>
          <w:ilvl w:val="0"/>
          <w:numId w:val="30"/>
        </w:numPr>
        <w:rPr>
          <w:rFonts w:eastAsia="Times New Roman" w:cs="Arial"/>
        </w:rPr>
      </w:pPr>
      <w:r w:rsidRPr="00A5524F">
        <w:rPr>
          <w:rFonts w:eastAsia="Times New Roman" w:cs="Arial"/>
          <w:b/>
        </w:rPr>
        <w:t>August 13-16</w:t>
      </w:r>
      <w:r w:rsidRPr="00A5524F">
        <w:rPr>
          <w:rFonts w:eastAsia="Times New Roman" w:cs="Arial"/>
        </w:rPr>
        <w:t xml:space="preserve"> and </w:t>
      </w:r>
      <w:r w:rsidRPr="00A5524F">
        <w:rPr>
          <w:rFonts w:eastAsia="Times New Roman" w:cs="Arial"/>
          <w:b/>
        </w:rPr>
        <w:t>November 5-8</w:t>
      </w:r>
      <w:r w:rsidRPr="00A5524F">
        <w:rPr>
          <w:rFonts w:eastAsia="Times New Roman" w:cs="Arial"/>
        </w:rPr>
        <w:t xml:space="preserve">, </w:t>
      </w:r>
      <w:hyperlink r:id="rId60" w:history="1">
        <w:r w:rsidR="00E85489" w:rsidRPr="00A5524F">
          <w:rPr>
            <w:rStyle w:val="Hyperlink"/>
            <w:rFonts w:eastAsia="Times New Roman" w:cs="Arial"/>
          </w:rPr>
          <w:t>B1 Res. Building Insp.</w:t>
        </w:r>
      </w:hyperlink>
    </w:p>
    <w:p w:rsidR="004550B3" w:rsidRPr="00A5524F" w:rsidRDefault="004550B3" w:rsidP="004550B3">
      <w:pPr>
        <w:pStyle w:val="NoSpacing"/>
        <w:numPr>
          <w:ilvl w:val="0"/>
          <w:numId w:val="30"/>
        </w:numPr>
        <w:rPr>
          <w:rFonts w:eastAsia="Times New Roman" w:cs="Arial"/>
        </w:rPr>
      </w:pPr>
      <w:r w:rsidRPr="00A5524F">
        <w:rPr>
          <w:rFonts w:eastAsia="Times New Roman" w:cs="Arial"/>
          <w:b/>
        </w:rPr>
        <w:t>August 27-30</w:t>
      </w:r>
      <w:r w:rsidRPr="00A5524F">
        <w:rPr>
          <w:rFonts w:eastAsia="Times New Roman" w:cs="Arial"/>
        </w:rPr>
        <w:t xml:space="preserve"> and </w:t>
      </w:r>
      <w:r w:rsidRPr="00A5524F">
        <w:rPr>
          <w:rFonts w:eastAsia="Times New Roman" w:cs="Arial"/>
          <w:b/>
        </w:rPr>
        <w:t>December 11-14</w:t>
      </w:r>
      <w:r w:rsidRPr="00A5524F">
        <w:rPr>
          <w:rFonts w:eastAsia="Times New Roman" w:cs="Arial"/>
        </w:rPr>
        <w:t xml:space="preserve">, </w:t>
      </w:r>
      <w:hyperlink r:id="rId61" w:history="1">
        <w:r w:rsidR="00E85489" w:rsidRPr="00A5524F">
          <w:rPr>
            <w:rStyle w:val="Hyperlink"/>
            <w:rFonts w:eastAsia="Times New Roman" w:cs="Arial"/>
          </w:rPr>
          <w:t>B2 Com. Build. Insp.</w:t>
        </w:r>
      </w:hyperlink>
    </w:p>
    <w:p w:rsidR="004550B3" w:rsidRPr="00A5524F" w:rsidRDefault="004550B3" w:rsidP="004550B3">
      <w:pPr>
        <w:pStyle w:val="NoSpacing"/>
        <w:numPr>
          <w:ilvl w:val="0"/>
          <w:numId w:val="30"/>
        </w:numPr>
        <w:rPr>
          <w:rFonts w:eastAsia="Times New Roman" w:cs="Arial"/>
        </w:rPr>
      </w:pPr>
      <w:r w:rsidRPr="00A5524F">
        <w:rPr>
          <w:rFonts w:eastAsia="Times New Roman" w:cs="Arial"/>
          <w:b/>
        </w:rPr>
        <w:t>September 17-20</w:t>
      </w:r>
      <w:r w:rsidRPr="00A5524F">
        <w:rPr>
          <w:rFonts w:eastAsia="Times New Roman" w:cs="Arial"/>
        </w:rPr>
        <w:t xml:space="preserve">, </w:t>
      </w:r>
      <w:hyperlink r:id="rId62" w:history="1">
        <w:r w:rsidR="00E85489" w:rsidRPr="00A5524F">
          <w:rPr>
            <w:rStyle w:val="Hyperlink"/>
            <w:rFonts w:eastAsia="Times New Roman" w:cs="Arial"/>
          </w:rPr>
          <w:t>14 Permit Technician</w:t>
        </w:r>
      </w:hyperlink>
    </w:p>
    <w:p w:rsidR="004550B3" w:rsidRPr="00A5524F" w:rsidRDefault="004550B3" w:rsidP="004550B3">
      <w:pPr>
        <w:pStyle w:val="NoSpacing"/>
        <w:numPr>
          <w:ilvl w:val="0"/>
          <w:numId w:val="30"/>
        </w:numPr>
        <w:rPr>
          <w:rFonts w:eastAsia="Times New Roman" w:cs="Arial"/>
        </w:rPr>
      </w:pPr>
      <w:r w:rsidRPr="00A5524F">
        <w:rPr>
          <w:rFonts w:eastAsia="Times New Roman" w:cs="Arial"/>
          <w:b/>
        </w:rPr>
        <w:t>September 24-26</w:t>
      </w:r>
      <w:r w:rsidRPr="00A5524F">
        <w:rPr>
          <w:rFonts w:eastAsia="Times New Roman" w:cs="Arial"/>
        </w:rPr>
        <w:t xml:space="preserve">, </w:t>
      </w:r>
      <w:hyperlink r:id="rId63" w:history="1">
        <w:r w:rsidR="00E85489" w:rsidRPr="00A5524F">
          <w:rPr>
            <w:rStyle w:val="Hyperlink"/>
            <w:rFonts w:eastAsia="Times New Roman" w:cs="Arial"/>
          </w:rPr>
          <w:t>S1 Str. Steel &amp; Bolting Spec. Insp.</w:t>
        </w:r>
      </w:hyperlink>
    </w:p>
    <w:p w:rsidR="004550B3" w:rsidRPr="00A5524F" w:rsidRDefault="004550B3" w:rsidP="004550B3">
      <w:pPr>
        <w:pStyle w:val="NoSpacing"/>
        <w:numPr>
          <w:ilvl w:val="0"/>
          <w:numId w:val="30"/>
        </w:numPr>
        <w:rPr>
          <w:rFonts w:eastAsia="Times New Roman" w:cs="Arial"/>
        </w:rPr>
      </w:pPr>
      <w:r w:rsidRPr="00A5524F">
        <w:rPr>
          <w:rFonts w:eastAsia="Times New Roman" w:cs="Arial"/>
          <w:b/>
        </w:rPr>
        <w:t>October 1-4</w:t>
      </w:r>
      <w:r w:rsidRPr="00A5524F">
        <w:rPr>
          <w:rFonts w:eastAsia="Times New Roman" w:cs="Arial"/>
        </w:rPr>
        <w:t xml:space="preserve">, </w:t>
      </w:r>
      <w:hyperlink r:id="rId64" w:history="1">
        <w:r w:rsidR="00E85489" w:rsidRPr="00A5524F">
          <w:rPr>
            <w:rStyle w:val="Hyperlink"/>
            <w:rFonts w:eastAsia="Times New Roman" w:cs="Arial"/>
          </w:rPr>
          <w:t>M1 Res. Mechanical Insp.</w:t>
        </w:r>
      </w:hyperlink>
    </w:p>
    <w:p w:rsidR="004550B3" w:rsidRPr="00A5524F" w:rsidRDefault="004550B3" w:rsidP="004550B3">
      <w:pPr>
        <w:pStyle w:val="NoSpacing"/>
        <w:numPr>
          <w:ilvl w:val="0"/>
          <w:numId w:val="30"/>
        </w:numPr>
        <w:rPr>
          <w:rFonts w:eastAsia="Times New Roman" w:cs="Arial"/>
        </w:rPr>
      </w:pPr>
      <w:r w:rsidRPr="00A5524F">
        <w:rPr>
          <w:rFonts w:eastAsia="Times New Roman" w:cs="Arial"/>
          <w:b/>
        </w:rPr>
        <w:t>October 9-12</w:t>
      </w:r>
      <w:r w:rsidRPr="00A5524F">
        <w:rPr>
          <w:rFonts w:eastAsia="Times New Roman" w:cs="Arial"/>
        </w:rPr>
        <w:t xml:space="preserve">, </w:t>
      </w:r>
      <w:hyperlink r:id="rId65" w:history="1">
        <w:r w:rsidR="00E85489" w:rsidRPr="00A5524F">
          <w:rPr>
            <w:rStyle w:val="Hyperlink"/>
            <w:rFonts w:eastAsia="Times New Roman" w:cs="Arial"/>
          </w:rPr>
          <w:t>66 Fire Inspector I</w:t>
        </w:r>
      </w:hyperlink>
    </w:p>
    <w:p w:rsidR="004550B3" w:rsidRPr="00A5524F" w:rsidRDefault="004550B3" w:rsidP="00E85489">
      <w:pPr>
        <w:pStyle w:val="NoSpacing"/>
        <w:numPr>
          <w:ilvl w:val="0"/>
          <w:numId w:val="30"/>
        </w:numPr>
        <w:rPr>
          <w:rFonts w:eastAsia="Times New Roman" w:cs="Arial"/>
        </w:rPr>
      </w:pPr>
      <w:r w:rsidRPr="00A5524F">
        <w:rPr>
          <w:rFonts w:eastAsia="Times New Roman" w:cs="Arial"/>
          <w:b/>
        </w:rPr>
        <w:t>November 5-8</w:t>
      </w:r>
      <w:r w:rsidRPr="00A5524F">
        <w:rPr>
          <w:rFonts w:eastAsia="Times New Roman" w:cs="Arial"/>
        </w:rPr>
        <w:t xml:space="preserve">, </w:t>
      </w:r>
      <w:hyperlink r:id="rId66" w:history="1">
        <w:r w:rsidR="00E85489" w:rsidRPr="00A5524F">
          <w:rPr>
            <w:rStyle w:val="Hyperlink"/>
            <w:rFonts w:eastAsia="Times New Roman" w:cs="Arial"/>
          </w:rPr>
          <w:t>64 Property Maintenance</w:t>
        </w:r>
      </w:hyperlink>
    </w:p>
    <w:sectPr w:rsidR="004550B3" w:rsidRPr="00A5524F" w:rsidSect="00A33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0D3"/>
    <w:multiLevelType w:val="hybridMultilevel"/>
    <w:tmpl w:val="A9A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5348"/>
    <w:multiLevelType w:val="hybridMultilevel"/>
    <w:tmpl w:val="4C70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2E4"/>
    <w:multiLevelType w:val="hybridMultilevel"/>
    <w:tmpl w:val="9246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59D8"/>
    <w:multiLevelType w:val="hybridMultilevel"/>
    <w:tmpl w:val="1E9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46D"/>
    <w:multiLevelType w:val="multilevel"/>
    <w:tmpl w:val="26388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77436"/>
    <w:multiLevelType w:val="multilevel"/>
    <w:tmpl w:val="0AE68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9773E5"/>
    <w:multiLevelType w:val="hybridMultilevel"/>
    <w:tmpl w:val="282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02ED"/>
    <w:multiLevelType w:val="hybridMultilevel"/>
    <w:tmpl w:val="B50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D51B0"/>
    <w:multiLevelType w:val="hybridMultilevel"/>
    <w:tmpl w:val="DF9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11AA"/>
    <w:multiLevelType w:val="hybridMultilevel"/>
    <w:tmpl w:val="9EA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D6219"/>
    <w:multiLevelType w:val="hybridMultilevel"/>
    <w:tmpl w:val="41D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7540"/>
    <w:multiLevelType w:val="multilevel"/>
    <w:tmpl w:val="AF26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03293"/>
    <w:multiLevelType w:val="hybridMultilevel"/>
    <w:tmpl w:val="A26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65A91"/>
    <w:multiLevelType w:val="multilevel"/>
    <w:tmpl w:val="4F5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6653"/>
    <w:multiLevelType w:val="hybridMultilevel"/>
    <w:tmpl w:val="BB9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F105B"/>
    <w:multiLevelType w:val="hybridMultilevel"/>
    <w:tmpl w:val="337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5CB6"/>
    <w:multiLevelType w:val="hybridMultilevel"/>
    <w:tmpl w:val="D87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70F13"/>
    <w:multiLevelType w:val="hybridMultilevel"/>
    <w:tmpl w:val="045A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60A31"/>
    <w:multiLevelType w:val="multilevel"/>
    <w:tmpl w:val="6E42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A30A9"/>
    <w:multiLevelType w:val="multilevel"/>
    <w:tmpl w:val="E1C86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095AF7"/>
    <w:multiLevelType w:val="hybridMultilevel"/>
    <w:tmpl w:val="FAF4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3C6663"/>
    <w:multiLevelType w:val="hybridMultilevel"/>
    <w:tmpl w:val="5AE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548D4"/>
    <w:multiLevelType w:val="hybridMultilevel"/>
    <w:tmpl w:val="5EB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E7405"/>
    <w:multiLevelType w:val="multilevel"/>
    <w:tmpl w:val="6F8A8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F5876"/>
    <w:multiLevelType w:val="hybridMultilevel"/>
    <w:tmpl w:val="8EE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90A08"/>
    <w:multiLevelType w:val="hybridMultilevel"/>
    <w:tmpl w:val="25A8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9A4250"/>
    <w:multiLevelType w:val="hybridMultilevel"/>
    <w:tmpl w:val="7E6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D3EB4"/>
    <w:multiLevelType w:val="hybridMultilevel"/>
    <w:tmpl w:val="848E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27B64"/>
    <w:multiLevelType w:val="multilevel"/>
    <w:tmpl w:val="08A637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97075"/>
    <w:multiLevelType w:val="multilevel"/>
    <w:tmpl w:val="2C2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8"/>
  </w:num>
  <w:num w:numId="3">
    <w:abstractNumId w:val="9"/>
  </w:num>
  <w:num w:numId="4">
    <w:abstractNumId w:val="26"/>
  </w:num>
  <w:num w:numId="5">
    <w:abstractNumId w:val="15"/>
  </w:num>
  <w:num w:numId="6">
    <w:abstractNumId w:val="19"/>
  </w:num>
  <w:num w:numId="7">
    <w:abstractNumId w:val="8"/>
  </w:num>
  <w:num w:numId="8">
    <w:abstractNumId w:val="29"/>
  </w:num>
  <w:num w:numId="9">
    <w:abstractNumId w:val="1"/>
  </w:num>
  <w:num w:numId="10">
    <w:abstractNumId w:val="6"/>
  </w:num>
  <w:num w:numId="11">
    <w:abstractNumId w:val="24"/>
  </w:num>
  <w:num w:numId="12">
    <w:abstractNumId w:val="17"/>
  </w:num>
  <w:num w:numId="13">
    <w:abstractNumId w:val="22"/>
  </w:num>
  <w:num w:numId="14">
    <w:abstractNumId w:val="11"/>
  </w:num>
  <w:num w:numId="15">
    <w:abstractNumId w:val="14"/>
  </w:num>
  <w:num w:numId="16">
    <w:abstractNumId w:val="2"/>
  </w:num>
  <w:num w:numId="17">
    <w:abstractNumId w:val="13"/>
  </w:num>
  <w:num w:numId="18">
    <w:abstractNumId w:val="16"/>
  </w:num>
  <w:num w:numId="19">
    <w:abstractNumId w:val="3"/>
  </w:num>
  <w:num w:numId="20">
    <w:abstractNumId w:val="12"/>
  </w:num>
  <w:num w:numId="21">
    <w:abstractNumId w:val="0"/>
  </w:num>
  <w:num w:numId="22">
    <w:abstractNumId w:val="20"/>
  </w:num>
  <w:num w:numId="23">
    <w:abstractNumId w:val="25"/>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 w:numId="28">
    <w:abstractNumId w:val="23"/>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A"/>
    <w:rsid w:val="00000D0A"/>
    <w:rsid w:val="000052C9"/>
    <w:rsid w:val="00006AD5"/>
    <w:rsid w:val="00013393"/>
    <w:rsid w:val="0001586F"/>
    <w:rsid w:val="00021952"/>
    <w:rsid w:val="00022BE8"/>
    <w:rsid w:val="000233BA"/>
    <w:rsid w:val="000244B4"/>
    <w:rsid w:val="00024BFF"/>
    <w:rsid w:val="00025BAA"/>
    <w:rsid w:val="00026994"/>
    <w:rsid w:val="00027D4A"/>
    <w:rsid w:val="00030CEE"/>
    <w:rsid w:val="00032A26"/>
    <w:rsid w:val="000370A6"/>
    <w:rsid w:val="00037853"/>
    <w:rsid w:val="00041773"/>
    <w:rsid w:val="0004747F"/>
    <w:rsid w:val="000500B0"/>
    <w:rsid w:val="000662F3"/>
    <w:rsid w:val="0008174E"/>
    <w:rsid w:val="000822C2"/>
    <w:rsid w:val="00092605"/>
    <w:rsid w:val="00092625"/>
    <w:rsid w:val="00093EA0"/>
    <w:rsid w:val="00097E29"/>
    <w:rsid w:val="000A046B"/>
    <w:rsid w:val="000A1CFD"/>
    <w:rsid w:val="000B2375"/>
    <w:rsid w:val="000B2732"/>
    <w:rsid w:val="000B57D6"/>
    <w:rsid w:val="000B6BE9"/>
    <w:rsid w:val="000B6E4C"/>
    <w:rsid w:val="000C24DB"/>
    <w:rsid w:val="000C2D53"/>
    <w:rsid w:val="000C62FC"/>
    <w:rsid w:val="000D3FD8"/>
    <w:rsid w:val="000D53F0"/>
    <w:rsid w:val="000D769A"/>
    <w:rsid w:val="000E01C6"/>
    <w:rsid w:val="000E1B5C"/>
    <w:rsid w:val="000F1D8D"/>
    <w:rsid w:val="000F2CB2"/>
    <w:rsid w:val="000F4CEE"/>
    <w:rsid w:val="000F5505"/>
    <w:rsid w:val="000F7116"/>
    <w:rsid w:val="00104210"/>
    <w:rsid w:val="00106B31"/>
    <w:rsid w:val="001131F8"/>
    <w:rsid w:val="00114C24"/>
    <w:rsid w:val="00120758"/>
    <w:rsid w:val="00121BB2"/>
    <w:rsid w:val="001237A7"/>
    <w:rsid w:val="001237CE"/>
    <w:rsid w:val="00130555"/>
    <w:rsid w:val="0013319B"/>
    <w:rsid w:val="001331CE"/>
    <w:rsid w:val="00134375"/>
    <w:rsid w:val="0013535A"/>
    <w:rsid w:val="00142DAA"/>
    <w:rsid w:val="00143A5D"/>
    <w:rsid w:val="00146AAD"/>
    <w:rsid w:val="00146B76"/>
    <w:rsid w:val="00152577"/>
    <w:rsid w:val="0015519E"/>
    <w:rsid w:val="00155893"/>
    <w:rsid w:val="0016186F"/>
    <w:rsid w:val="0016267E"/>
    <w:rsid w:val="001713CA"/>
    <w:rsid w:val="00171444"/>
    <w:rsid w:val="0017257F"/>
    <w:rsid w:val="00174D35"/>
    <w:rsid w:val="00176B3E"/>
    <w:rsid w:val="00185700"/>
    <w:rsid w:val="00187F4F"/>
    <w:rsid w:val="00190D7A"/>
    <w:rsid w:val="001914A1"/>
    <w:rsid w:val="00197E94"/>
    <w:rsid w:val="001B254A"/>
    <w:rsid w:val="001B3B43"/>
    <w:rsid w:val="001C1981"/>
    <w:rsid w:val="001C32EC"/>
    <w:rsid w:val="001C468D"/>
    <w:rsid w:val="001C4DE2"/>
    <w:rsid w:val="001C54FD"/>
    <w:rsid w:val="001D22EC"/>
    <w:rsid w:val="001D5E74"/>
    <w:rsid w:val="001D7B8A"/>
    <w:rsid w:val="001E36A6"/>
    <w:rsid w:val="001E37B4"/>
    <w:rsid w:val="001E6A1B"/>
    <w:rsid w:val="001E769A"/>
    <w:rsid w:val="001E773E"/>
    <w:rsid w:val="001F0DB0"/>
    <w:rsid w:val="001F0E1C"/>
    <w:rsid w:val="001F7002"/>
    <w:rsid w:val="0020188B"/>
    <w:rsid w:val="00202180"/>
    <w:rsid w:val="0020304D"/>
    <w:rsid w:val="00203B89"/>
    <w:rsid w:val="00210BE4"/>
    <w:rsid w:val="00211AE5"/>
    <w:rsid w:val="002142AC"/>
    <w:rsid w:val="0022184D"/>
    <w:rsid w:val="00222859"/>
    <w:rsid w:val="00222F1E"/>
    <w:rsid w:val="002237C0"/>
    <w:rsid w:val="0022385D"/>
    <w:rsid w:val="002245D9"/>
    <w:rsid w:val="00225A6D"/>
    <w:rsid w:val="00225C9A"/>
    <w:rsid w:val="00231861"/>
    <w:rsid w:val="002319B4"/>
    <w:rsid w:val="00232598"/>
    <w:rsid w:val="00232EA9"/>
    <w:rsid w:val="00233A17"/>
    <w:rsid w:val="00233B1C"/>
    <w:rsid w:val="00233F0A"/>
    <w:rsid w:val="0023418F"/>
    <w:rsid w:val="00235190"/>
    <w:rsid w:val="00240961"/>
    <w:rsid w:val="00242821"/>
    <w:rsid w:val="00243B37"/>
    <w:rsid w:val="00244FBE"/>
    <w:rsid w:val="00252BE9"/>
    <w:rsid w:val="00255BC8"/>
    <w:rsid w:val="0025632C"/>
    <w:rsid w:val="00256421"/>
    <w:rsid w:val="00261294"/>
    <w:rsid w:val="0026233F"/>
    <w:rsid w:val="002649E1"/>
    <w:rsid w:val="00266FB1"/>
    <w:rsid w:val="00270EB8"/>
    <w:rsid w:val="002723BB"/>
    <w:rsid w:val="002737C7"/>
    <w:rsid w:val="002738F6"/>
    <w:rsid w:val="00274C68"/>
    <w:rsid w:val="00276860"/>
    <w:rsid w:val="002863B4"/>
    <w:rsid w:val="00286E7B"/>
    <w:rsid w:val="00292E00"/>
    <w:rsid w:val="002A13FB"/>
    <w:rsid w:val="002A2C42"/>
    <w:rsid w:val="002A61B4"/>
    <w:rsid w:val="002A62EC"/>
    <w:rsid w:val="002B2016"/>
    <w:rsid w:val="002B43B6"/>
    <w:rsid w:val="002B4761"/>
    <w:rsid w:val="002B522B"/>
    <w:rsid w:val="002B5D30"/>
    <w:rsid w:val="002B6DEF"/>
    <w:rsid w:val="002B7557"/>
    <w:rsid w:val="002C47F4"/>
    <w:rsid w:val="002C57A2"/>
    <w:rsid w:val="002D55EB"/>
    <w:rsid w:val="002E1AEF"/>
    <w:rsid w:val="002E3B4A"/>
    <w:rsid w:val="002E6853"/>
    <w:rsid w:val="002F3270"/>
    <w:rsid w:val="002F402A"/>
    <w:rsid w:val="002F6149"/>
    <w:rsid w:val="002F67D8"/>
    <w:rsid w:val="00303796"/>
    <w:rsid w:val="00307777"/>
    <w:rsid w:val="00307C46"/>
    <w:rsid w:val="00310D29"/>
    <w:rsid w:val="00311988"/>
    <w:rsid w:val="00313D04"/>
    <w:rsid w:val="00317E81"/>
    <w:rsid w:val="003215FD"/>
    <w:rsid w:val="003217F4"/>
    <w:rsid w:val="00321A0D"/>
    <w:rsid w:val="003306A8"/>
    <w:rsid w:val="00335342"/>
    <w:rsid w:val="00337F8E"/>
    <w:rsid w:val="00342E35"/>
    <w:rsid w:val="00344692"/>
    <w:rsid w:val="0035004B"/>
    <w:rsid w:val="0035050E"/>
    <w:rsid w:val="00353716"/>
    <w:rsid w:val="00353DFA"/>
    <w:rsid w:val="00362B06"/>
    <w:rsid w:val="0036785B"/>
    <w:rsid w:val="00367F19"/>
    <w:rsid w:val="00371DBA"/>
    <w:rsid w:val="00373650"/>
    <w:rsid w:val="0037414D"/>
    <w:rsid w:val="00374C96"/>
    <w:rsid w:val="00375D87"/>
    <w:rsid w:val="00376B2B"/>
    <w:rsid w:val="003825DE"/>
    <w:rsid w:val="00382F39"/>
    <w:rsid w:val="00383B72"/>
    <w:rsid w:val="0038748D"/>
    <w:rsid w:val="00390ECD"/>
    <w:rsid w:val="00391262"/>
    <w:rsid w:val="003914EB"/>
    <w:rsid w:val="003916E6"/>
    <w:rsid w:val="003924E1"/>
    <w:rsid w:val="003934BF"/>
    <w:rsid w:val="00396881"/>
    <w:rsid w:val="003A25AA"/>
    <w:rsid w:val="003A480C"/>
    <w:rsid w:val="003A481D"/>
    <w:rsid w:val="003B2498"/>
    <w:rsid w:val="003B3037"/>
    <w:rsid w:val="003B368F"/>
    <w:rsid w:val="003B5D6F"/>
    <w:rsid w:val="003B702A"/>
    <w:rsid w:val="003C1166"/>
    <w:rsid w:val="003C3DAB"/>
    <w:rsid w:val="003C7C64"/>
    <w:rsid w:val="003D075F"/>
    <w:rsid w:val="003D08C9"/>
    <w:rsid w:val="003D7177"/>
    <w:rsid w:val="003D77EF"/>
    <w:rsid w:val="003D7802"/>
    <w:rsid w:val="003D7ACA"/>
    <w:rsid w:val="003E1B93"/>
    <w:rsid w:val="003E1DA7"/>
    <w:rsid w:val="003E6235"/>
    <w:rsid w:val="003F003D"/>
    <w:rsid w:val="003F271A"/>
    <w:rsid w:val="003F2D0A"/>
    <w:rsid w:val="003F405B"/>
    <w:rsid w:val="00403C07"/>
    <w:rsid w:val="00405A31"/>
    <w:rsid w:val="00411BC3"/>
    <w:rsid w:val="00411DB3"/>
    <w:rsid w:val="004131D6"/>
    <w:rsid w:val="00416891"/>
    <w:rsid w:val="00420D1B"/>
    <w:rsid w:val="00422034"/>
    <w:rsid w:val="004261EF"/>
    <w:rsid w:val="004266B8"/>
    <w:rsid w:val="00431575"/>
    <w:rsid w:val="00435649"/>
    <w:rsid w:val="004361A6"/>
    <w:rsid w:val="004472DA"/>
    <w:rsid w:val="00447E44"/>
    <w:rsid w:val="0045020F"/>
    <w:rsid w:val="00450F9B"/>
    <w:rsid w:val="004523AC"/>
    <w:rsid w:val="004527D5"/>
    <w:rsid w:val="004548FB"/>
    <w:rsid w:val="004550B3"/>
    <w:rsid w:val="00455FD2"/>
    <w:rsid w:val="00457FFE"/>
    <w:rsid w:val="00460010"/>
    <w:rsid w:val="0046270C"/>
    <w:rsid w:val="004639DA"/>
    <w:rsid w:val="0046749E"/>
    <w:rsid w:val="00467574"/>
    <w:rsid w:val="00472095"/>
    <w:rsid w:val="00480CC1"/>
    <w:rsid w:val="00481C82"/>
    <w:rsid w:val="00485F8E"/>
    <w:rsid w:val="00486D7B"/>
    <w:rsid w:val="0049233E"/>
    <w:rsid w:val="0049259D"/>
    <w:rsid w:val="004A06C9"/>
    <w:rsid w:val="004A5207"/>
    <w:rsid w:val="004A6089"/>
    <w:rsid w:val="004B0D18"/>
    <w:rsid w:val="004B11B8"/>
    <w:rsid w:val="004B456B"/>
    <w:rsid w:val="004B4E48"/>
    <w:rsid w:val="004C2A83"/>
    <w:rsid w:val="004C3E64"/>
    <w:rsid w:val="004D1129"/>
    <w:rsid w:val="004D234B"/>
    <w:rsid w:val="004D2872"/>
    <w:rsid w:val="004D79C0"/>
    <w:rsid w:val="004E4089"/>
    <w:rsid w:val="004E4DF2"/>
    <w:rsid w:val="004E5180"/>
    <w:rsid w:val="004F66DA"/>
    <w:rsid w:val="004F731B"/>
    <w:rsid w:val="00500688"/>
    <w:rsid w:val="00505892"/>
    <w:rsid w:val="00506C02"/>
    <w:rsid w:val="0051126E"/>
    <w:rsid w:val="00521B35"/>
    <w:rsid w:val="00521FFA"/>
    <w:rsid w:val="00522166"/>
    <w:rsid w:val="0052349B"/>
    <w:rsid w:val="005235AA"/>
    <w:rsid w:val="00525C8C"/>
    <w:rsid w:val="00526E55"/>
    <w:rsid w:val="00527FDD"/>
    <w:rsid w:val="005323FD"/>
    <w:rsid w:val="00536A98"/>
    <w:rsid w:val="0055063C"/>
    <w:rsid w:val="005548E0"/>
    <w:rsid w:val="00556282"/>
    <w:rsid w:val="00557480"/>
    <w:rsid w:val="00560CA9"/>
    <w:rsid w:val="005619DC"/>
    <w:rsid w:val="005620E0"/>
    <w:rsid w:val="00567170"/>
    <w:rsid w:val="0056746F"/>
    <w:rsid w:val="00570574"/>
    <w:rsid w:val="00572226"/>
    <w:rsid w:val="0057248F"/>
    <w:rsid w:val="0057416C"/>
    <w:rsid w:val="005743B8"/>
    <w:rsid w:val="00577D78"/>
    <w:rsid w:val="00581303"/>
    <w:rsid w:val="00583D41"/>
    <w:rsid w:val="00585266"/>
    <w:rsid w:val="005940AE"/>
    <w:rsid w:val="0059609D"/>
    <w:rsid w:val="005966D4"/>
    <w:rsid w:val="00596F3C"/>
    <w:rsid w:val="005A494C"/>
    <w:rsid w:val="005A56E4"/>
    <w:rsid w:val="005A689B"/>
    <w:rsid w:val="005B1AB9"/>
    <w:rsid w:val="005B66D2"/>
    <w:rsid w:val="005B79DA"/>
    <w:rsid w:val="005C14D9"/>
    <w:rsid w:val="005C189A"/>
    <w:rsid w:val="005C4E75"/>
    <w:rsid w:val="005C6555"/>
    <w:rsid w:val="005D3F9D"/>
    <w:rsid w:val="005D5332"/>
    <w:rsid w:val="005E3255"/>
    <w:rsid w:val="005E4874"/>
    <w:rsid w:val="005E49A8"/>
    <w:rsid w:val="005E5280"/>
    <w:rsid w:val="005F27A0"/>
    <w:rsid w:val="005F3EED"/>
    <w:rsid w:val="005F4902"/>
    <w:rsid w:val="005F4B76"/>
    <w:rsid w:val="005F6A78"/>
    <w:rsid w:val="00602EC9"/>
    <w:rsid w:val="00605136"/>
    <w:rsid w:val="00606E5E"/>
    <w:rsid w:val="00610A02"/>
    <w:rsid w:val="00615419"/>
    <w:rsid w:val="00620801"/>
    <w:rsid w:val="0062203B"/>
    <w:rsid w:val="00622D73"/>
    <w:rsid w:val="006249CD"/>
    <w:rsid w:val="00624E47"/>
    <w:rsid w:val="006265BF"/>
    <w:rsid w:val="00627988"/>
    <w:rsid w:val="00632433"/>
    <w:rsid w:val="00633BDC"/>
    <w:rsid w:val="00636487"/>
    <w:rsid w:val="006407ED"/>
    <w:rsid w:val="00641A64"/>
    <w:rsid w:val="00644732"/>
    <w:rsid w:val="006526A8"/>
    <w:rsid w:val="006529D6"/>
    <w:rsid w:val="00652CDC"/>
    <w:rsid w:val="006574B6"/>
    <w:rsid w:val="00662003"/>
    <w:rsid w:val="006637C7"/>
    <w:rsid w:val="00676406"/>
    <w:rsid w:val="00677643"/>
    <w:rsid w:val="006811DB"/>
    <w:rsid w:val="006857E5"/>
    <w:rsid w:val="006867C0"/>
    <w:rsid w:val="006A0E92"/>
    <w:rsid w:val="006A1F26"/>
    <w:rsid w:val="006A4F65"/>
    <w:rsid w:val="006A6D46"/>
    <w:rsid w:val="006A6F2E"/>
    <w:rsid w:val="006A7D01"/>
    <w:rsid w:val="006B11DF"/>
    <w:rsid w:val="006B2A9F"/>
    <w:rsid w:val="006B40E9"/>
    <w:rsid w:val="006B6E55"/>
    <w:rsid w:val="006B7F7D"/>
    <w:rsid w:val="006C0407"/>
    <w:rsid w:val="006C0AAD"/>
    <w:rsid w:val="006C5758"/>
    <w:rsid w:val="006C5E51"/>
    <w:rsid w:val="006C68B7"/>
    <w:rsid w:val="006D33DE"/>
    <w:rsid w:val="006D7444"/>
    <w:rsid w:val="006D79B8"/>
    <w:rsid w:val="006E0212"/>
    <w:rsid w:val="006E34FB"/>
    <w:rsid w:val="006F1D63"/>
    <w:rsid w:val="006F20D5"/>
    <w:rsid w:val="006F21A2"/>
    <w:rsid w:val="006F3DF6"/>
    <w:rsid w:val="006F5B46"/>
    <w:rsid w:val="006F5BA8"/>
    <w:rsid w:val="006F6DA5"/>
    <w:rsid w:val="00704E29"/>
    <w:rsid w:val="0070503A"/>
    <w:rsid w:val="007204FD"/>
    <w:rsid w:val="00721174"/>
    <w:rsid w:val="007249A7"/>
    <w:rsid w:val="00725F65"/>
    <w:rsid w:val="007302B3"/>
    <w:rsid w:val="00733C8F"/>
    <w:rsid w:val="007349E8"/>
    <w:rsid w:val="00734DC9"/>
    <w:rsid w:val="00736384"/>
    <w:rsid w:val="007426A9"/>
    <w:rsid w:val="00743C45"/>
    <w:rsid w:val="00744297"/>
    <w:rsid w:val="00747A31"/>
    <w:rsid w:val="007522BC"/>
    <w:rsid w:val="00752825"/>
    <w:rsid w:val="00752F0D"/>
    <w:rsid w:val="0075693B"/>
    <w:rsid w:val="00756C8D"/>
    <w:rsid w:val="00766376"/>
    <w:rsid w:val="007710D8"/>
    <w:rsid w:val="00771C15"/>
    <w:rsid w:val="007731B7"/>
    <w:rsid w:val="007743AE"/>
    <w:rsid w:val="007746CD"/>
    <w:rsid w:val="00776827"/>
    <w:rsid w:val="00777126"/>
    <w:rsid w:val="00783F8D"/>
    <w:rsid w:val="00784608"/>
    <w:rsid w:val="00787BD7"/>
    <w:rsid w:val="00793123"/>
    <w:rsid w:val="00793909"/>
    <w:rsid w:val="0079701B"/>
    <w:rsid w:val="0079782A"/>
    <w:rsid w:val="007A035B"/>
    <w:rsid w:val="007A3EE0"/>
    <w:rsid w:val="007A5E29"/>
    <w:rsid w:val="007B05DF"/>
    <w:rsid w:val="007B3F84"/>
    <w:rsid w:val="007B415E"/>
    <w:rsid w:val="007B5E42"/>
    <w:rsid w:val="007C01B9"/>
    <w:rsid w:val="007C1AC2"/>
    <w:rsid w:val="007C5B7E"/>
    <w:rsid w:val="007D118B"/>
    <w:rsid w:val="007D2D99"/>
    <w:rsid w:val="007D3E7C"/>
    <w:rsid w:val="007E3081"/>
    <w:rsid w:val="007E344C"/>
    <w:rsid w:val="007E70F2"/>
    <w:rsid w:val="007E7C73"/>
    <w:rsid w:val="007F0366"/>
    <w:rsid w:val="007F20C6"/>
    <w:rsid w:val="007F3501"/>
    <w:rsid w:val="007F6C6B"/>
    <w:rsid w:val="00805521"/>
    <w:rsid w:val="00805A42"/>
    <w:rsid w:val="00806935"/>
    <w:rsid w:val="00806E72"/>
    <w:rsid w:val="00816AB7"/>
    <w:rsid w:val="00820072"/>
    <w:rsid w:val="00831EE7"/>
    <w:rsid w:val="00842383"/>
    <w:rsid w:val="00842ABF"/>
    <w:rsid w:val="00843D24"/>
    <w:rsid w:val="00844662"/>
    <w:rsid w:val="008450F6"/>
    <w:rsid w:val="0084702A"/>
    <w:rsid w:val="00847BBE"/>
    <w:rsid w:val="00853AF9"/>
    <w:rsid w:val="008553CF"/>
    <w:rsid w:val="00855FA1"/>
    <w:rsid w:val="00856321"/>
    <w:rsid w:val="00856B6A"/>
    <w:rsid w:val="0086252E"/>
    <w:rsid w:val="00862D7A"/>
    <w:rsid w:val="008656AE"/>
    <w:rsid w:val="00866259"/>
    <w:rsid w:val="008704A6"/>
    <w:rsid w:val="0087487E"/>
    <w:rsid w:val="00880031"/>
    <w:rsid w:val="00881678"/>
    <w:rsid w:val="008833BD"/>
    <w:rsid w:val="00886FAF"/>
    <w:rsid w:val="0089065D"/>
    <w:rsid w:val="00892D21"/>
    <w:rsid w:val="00894BA4"/>
    <w:rsid w:val="00894F40"/>
    <w:rsid w:val="0089567D"/>
    <w:rsid w:val="00897138"/>
    <w:rsid w:val="008A1BF5"/>
    <w:rsid w:val="008A7C2B"/>
    <w:rsid w:val="008B14D5"/>
    <w:rsid w:val="008B57A6"/>
    <w:rsid w:val="008C0753"/>
    <w:rsid w:val="008C1B0D"/>
    <w:rsid w:val="008C2880"/>
    <w:rsid w:val="008C3FA6"/>
    <w:rsid w:val="008C44FF"/>
    <w:rsid w:val="008C61B9"/>
    <w:rsid w:val="008C6614"/>
    <w:rsid w:val="008C66DD"/>
    <w:rsid w:val="008D564F"/>
    <w:rsid w:val="008D7006"/>
    <w:rsid w:val="008D74B7"/>
    <w:rsid w:val="008D7FDF"/>
    <w:rsid w:val="008E274E"/>
    <w:rsid w:val="008E334D"/>
    <w:rsid w:val="008E6543"/>
    <w:rsid w:val="008E6D39"/>
    <w:rsid w:val="008F1348"/>
    <w:rsid w:val="008F2BD3"/>
    <w:rsid w:val="008F2D5C"/>
    <w:rsid w:val="008F3644"/>
    <w:rsid w:val="008F5BF2"/>
    <w:rsid w:val="008F6442"/>
    <w:rsid w:val="00904DDC"/>
    <w:rsid w:val="00904FA2"/>
    <w:rsid w:val="00912AAA"/>
    <w:rsid w:val="00920851"/>
    <w:rsid w:val="00922A5C"/>
    <w:rsid w:val="00923940"/>
    <w:rsid w:val="0092575F"/>
    <w:rsid w:val="00925B11"/>
    <w:rsid w:val="00926528"/>
    <w:rsid w:val="00926D90"/>
    <w:rsid w:val="00927983"/>
    <w:rsid w:val="009336D2"/>
    <w:rsid w:val="009346CB"/>
    <w:rsid w:val="009363E6"/>
    <w:rsid w:val="00937713"/>
    <w:rsid w:val="00941198"/>
    <w:rsid w:val="00944D73"/>
    <w:rsid w:val="009460EB"/>
    <w:rsid w:val="00951155"/>
    <w:rsid w:val="00954CC4"/>
    <w:rsid w:val="00961202"/>
    <w:rsid w:val="00962F62"/>
    <w:rsid w:val="009638ED"/>
    <w:rsid w:val="009647C4"/>
    <w:rsid w:val="00964D41"/>
    <w:rsid w:val="00967B65"/>
    <w:rsid w:val="009704D7"/>
    <w:rsid w:val="00971905"/>
    <w:rsid w:val="00971A65"/>
    <w:rsid w:val="009725CE"/>
    <w:rsid w:val="00974331"/>
    <w:rsid w:val="00977575"/>
    <w:rsid w:val="00982182"/>
    <w:rsid w:val="0099644A"/>
    <w:rsid w:val="00996BF5"/>
    <w:rsid w:val="009A3289"/>
    <w:rsid w:val="009A5203"/>
    <w:rsid w:val="009A6903"/>
    <w:rsid w:val="009B237F"/>
    <w:rsid w:val="009B521F"/>
    <w:rsid w:val="009B70CA"/>
    <w:rsid w:val="009C3B2B"/>
    <w:rsid w:val="009C40FC"/>
    <w:rsid w:val="009C6847"/>
    <w:rsid w:val="009C7B89"/>
    <w:rsid w:val="009D0D7B"/>
    <w:rsid w:val="009D483E"/>
    <w:rsid w:val="009D659D"/>
    <w:rsid w:val="009D7704"/>
    <w:rsid w:val="009D7A02"/>
    <w:rsid w:val="009E622A"/>
    <w:rsid w:val="009F38F8"/>
    <w:rsid w:val="009F5C29"/>
    <w:rsid w:val="00A02C78"/>
    <w:rsid w:val="00A02D63"/>
    <w:rsid w:val="00A03AE6"/>
    <w:rsid w:val="00A0585C"/>
    <w:rsid w:val="00A159AF"/>
    <w:rsid w:val="00A168D0"/>
    <w:rsid w:val="00A2225D"/>
    <w:rsid w:val="00A2388C"/>
    <w:rsid w:val="00A256AB"/>
    <w:rsid w:val="00A25B2B"/>
    <w:rsid w:val="00A266BB"/>
    <w:rsid w:val="00A27BA2"/>
    <w:rsid w:val="00A27D48"/>
    <w:rsid w:val="00A3206E"/>
    <w:rsid w:val="00A324DE"/>
    <w:rsid w:val="00A33B9A"/>
    <w:rsid w:val="00A34F24"/>
    <w:rsid w:val="00A354CE"/>
    <w:rsid w:val="00A411C0"/>
    <w:rsid w:val="00A42A33"/>
    <w:rsid w:val="00A42E3E"/>
    <w:rsid w:val="00A43794"/>
    <w:rsid w:val="00A52029"/>
    <w:rsid w:val="00A52621"/>
    <w:rsid w:val="00A54014"/>
    <w:rsid w:val="00A5524F"/>
    <w:rsid w:val="00A561C9"/>
    <w:rsid w:val="00A62491"/>
    <w:rsid w:val="00A665A5"/>
    <w:rsid w:val="00A66D42"/>
    <w:rsid w:val="00A67B87"/>
    <w:rsid w:val="00A70081"/>
    <w:rsid w:val="00A73E51"/>
    <w:rsid w:val="00A74A30"/>
    <w:rsid w:val="00A75E12"/>
    <w:rsid w:val="00A814DB"/>
    <w:rsid w:val="00A81551"/>
    <w:rsid w:val="00A8259F"/>
    <w:rsid w:val="00A8771D"/>
    <w:rsid w:val="00A90385"/>
    <w:rsid w:val="00A923BC"/>
    <w:rsid w:val="00A9398C"/>
    <w:rsid w:val="00A97AAA"/>
    <w:rsid w:val="00AA2258"/>
    <w:rsid w:val="00AA4069"/>
    <w:rsid w:val="00AA75F7"/>
    <w:rsid w:val="00AB08CE"/>
    <w:rsid w:val="00AB0BB5"/>
    <w:rsid w:val="00AB110C"/>
    <w:rsid w:val="00AB1781"/>
    <w:rsid w:val="00AB20F6"/>
    <w:rsid w:val="00AB264D"/>
    <w:rsid w:val="00AB463D"/>
    <w:rsid w:val="00AB6775"/>
    <w:rsid w:val="00AC0020"/>
    <w:rsid w:val="00AC034A"/>
    <w:rsid w:val="00AC07A9"/>
    <w:rsid w:val="00AC1A78"/>
    <w:rsid w:val="00AC36EA"/>
    <w:rsid w:val="00AC37E1"/>
    <w:rsid w:val="00AC485E"/>
    <w:rsid w:val="00AC4CAF"/>
    <w:rsid w:val="00AC769E"/>
    <w:rsid w:val="00AC7743"/>
    <w:rsid w:val="00AD35E8"/>
    <w:rsid w:val="00AD532E"/>
    <w:rsid w:val="00AE35BE"/>
    <w:rsid w:val="00AE55EE"/>
    <w:rsid w:val="00AF1903"/>
    <w:rsid w:val="00AF2534"/>
    <w:rsid w:val="00AF2D0D"/>
    <w:rsid w:val="00AF4764"/>
    <w:rsid w:val="00AF5609"/>
    <w:rsid w:val="00B00925"/>
    <w:rsid w:val="00B02653"/>
    <w:rsid w:val="00B02F38"/>
    <w:rsid w:val="00B03442"/>
    <w:rsid w:val="00B040E7"/>
    <w:rsid w:val="00B07EEA"/>
    <w:rsid w:val="00B103D7"/>
    <w:rsid w:val="00B12F15"/>
    <w:rsid w:val="00B12F99"/>
    <w:rsid w:val="00B13469"/>
    <w:rsid w:val="00B148A8"/>
    <w:rsid w:val="00B21BFC"/>
    <w:rsid w:val="00B23068"/>
    <w:rsid w:val="00B2319A"/>
    <w:rsid w:val="00B2524F"/>
    <w:rsid w:val="00B30D2E"/>
    <w:rsid w:val="00B3266D"/>
    <w:rsid w:val="00B335F7"/>
    <w:rsid w:val="00B376D6"/>
    <w:rsid w:val="00B37D60"/>
    <w:rsid w:val="00B4208A"/>
    <w:rsid w:val="00B43564"/>
    <w:rsid w:val="00B444B4"/>
    <w:rsid w:val="00B447AD"/>
    <w:rsid w:val="00B50BA0"/>
    <w:rsid w:val="00B53623"/>
    <w:rsid w:val="00B57485"/>
    <w:rsid w:val="00B60147"/>
    <w:rsid w:val="00B61FB5"/>
    <w:rsid w:val="00B63379"/>
    <w:rsid w:val="00B64CF2"/>
    <w:rsid w:val="00B7209F"/>
    <w:rsid w:val="00B72E45"/>
    <w:rsid w:val="00B73DE9"/>
    <w:rsid w:val="00B74009"/>
    <w:rsid w:val="00B75B10"/>
    <w:rsid w:val="00B7686B"/>
    <w:rsid w:val="00B774F8"/>
    <w:rsid w:val="00B777CA"/>
    <w:rsid w:val="00B81D44"/>
    <w:rsid w:val="00B84CC7"/>
    <w:rsid w:val="00B90627"/>
    <w:rsid w:val="00BA6B4B"/>
    <w:rsid w:val="00BA6FA6"/>
    <w:rsid w:val="00BB5BEC"/>
    <w:rsid w:val="00BB66D0"/>
    <w:rsid w:val="00BB6761"/>
    <w:rsid w:val="00BB7C30"/>
    <w:rsid w:val="00BC0104"/>
    <w:rsid w:val="00BC159A"/>
    <w:rsid w:val="00BC3B2A"/>
    <w:rsid w:val="00BC6E5B"/>
    <w:rsid w:val="00BD15BE"/>
    <w:rsid w:val="00BD2950"/>
    <w:rsid w:val="00BE003C"/>
    <w:rsid w:val="00BE064E"/>
    <w:rsid w:val="00BE2365"/>
    <w:rsid w:val="00BE3B0C"/>
    <w:rsid w:val="00BE4AEB"/>
    <w:rsid w:val="00BE6358"/>
    <w:rsid w:val="00BE64C3"/>
    <w:rsid w:val="00BE6F8D"/>
    <w:rsid w:val="00C00832"/>
    <w:rsid w:val="00C00F00"/>
    <w:rsid w:val="00C106BA"/>
    <w:rsid w:val="00C10974"/>
    <w:rsid w:val="00C135BA"/>
    <w:rsid w:val="00C156A0"/>
    <w:rsid w:val="00C1618E"/>
    <w:rsid w:val="00C2487C"/>
    <w:rsid w:val="00C27153"/>
    <w:rsid w:val="00C35293"/>
    <w:rsid w:val="00C411DF"/>
    <w:rsid w:val="00C416F8"/>
    <w:rsid w:val="00C4517A"/>
    <w:rsid w:val="00C4748E"/>
    <w:rsid w:val="00C479AF"/>
    <w:rsid w:val="00C5492C"/>
    <w:rsid w:val="00C5628F"/>
    <w:rsid w:val="00C5703D"/>
    <w:rsid w:val="00C61ECF"/>
    <w:rsid w:val="00C62D5C"/>
    <w:rsid w:val="00C645E6"/>
    <w:rsid w:val="00C661BE"/>
    <w:rsid w:val="00C67E3C"/>
    <w:rsid w:val="00C702F1"/>
    <w:rsid w:val="00C73DC6"/>
    <w:rsid w:val="00C749B7"/>
    <w:rsid w:val="00C7562E"/>
    <w:rsid w:val="00C772BD"/>
    <w:rsid w:val="00C77717"/>
    <w:rsid w:val="00C80F4E"/>
    <w:rsid w:val="00C87F2D"/>
    <w:rsid w:val="00CA06DB"/>
    <w:rsid w:val="00CA4D52"/>
    <w:rsid w:val="00CA5A40"/>
    <w:rsid w:val="00CA7104"/>
    <w:rsid w:val="00CB2B9A"/>
    <w:rsid w:val="00CB4768"/>
    <w:rsid w:val="00CB63DF"/>
    <w:rsid w:val="00CB7206"/>
    <w:rsid w:val="00CB7683"/>
    <w:rsid w:val="00CC36BD"/>
    <w:rsid w:val="00CC7F00"/>
    <w:rsid w:val="00CD146D"/>
    <w:rsid w:val="00CD1486"/>
    <w:rsid w:val="00CD3594"/>
    <w:rsid w:val="00CD3EAE"/>
    <w:rsid w:val="00CD61C1"/>
    <w:rsid w:val="00CD7933"/>
    <w:rsid w:val="00CE156C"/>
    <w:rsid w:val="00CE288A"/>
    <w:rsid w:val="00CE3A3E"/>
    <w:rsid w:val="00CE54B4"/>
    <w:rsid w:val="00CF1BE1"/>
    <w:rsid w:val="00CF217F"/>
    <w:rsid w:val="00D00FF6"/>
    <w:rsid w:val="00D03F37"/>
    <w:rsid w:val="00D05BA2"/>
    <w:rsid w:val="00D0604A"/>
    <w:rsid w:val="00D078E1"/>
    <w:rsid w:val="00D1215F"/>
    <w:rsid w:val="00D12604"/>
    <w:rsid w:val="00D12B41"/>
    <w:rsid w:val="00D20112"/>
    <w:rsid w:val="00D30F2C"/>
    <w:rsid w:val="00D34322"/>
    <w:rsid w:val="00D41113"/>
    <w:rsid w:val="00D43B1E"/>
    <w:rsid w:val="00D43E76"/>
    <w:rsid w:val="00D455C8"/>
    <w:rsid w:val="00D45C5F"/>
    <w:rsid w:val="00D47101"/>
    <w:rsid w:val="00D51399"/>
    <w:rsid w:val="00D612FC"/>
    <w:rsid w:val="00D64995"/>
    <w:rsid w:val="00D64CE5"/>
    <w:rsid w:val="00D652B5"/>
    <w:rsid w:val="00D65F06"/>
    <w:rsid w:val="00D66F40"/>
    <w:rsid w:val="00D6737B"/>
    <w:rsid w:val="00D755FA"/>
    <w:rsid w:val="00D7677F"/>
    <w:rsid w:val="00D768CD"/>
    <w:rsid w:val="00D82AAB"/>
    <w:rsid w:val="00D83BD3"/>
    <w:rsid w:val="00D863CB"/>
    <w:rsid w:val="00D864FB"/>
    <w:rsid w:val="00D868CD"/>
    <w:rsid w:val="00D876A8"/>
    <w:rsid w:val="00D902C6"/>
    <w:rsid w:val="00D9457D"/>
    <w:rsid w:val="00D96C6C"/>
    <w:rsid w:val="00D978F8"/>
    <w:rsid w:val="00DA021E"/>
    <w:rsid w:val="00DA07E3"/>
    <w:rsid w:val="00DB6D08"/>
    <w:rsid w:val="00DC038B"/>
    <w:rsid w:val="00DC525A"/>
    <w:rsid w:val="00DC58D6"/>
    <w:rsid w:val="00DC7590"/>
    <w:rsid w:val="00DD0C04"/>
    <w:rsid w:val="00DD531E"/>
    <w:rsid w:val="00DD5DEA"/>
    <w:rsid w:val="00DD673A"/>
    <w:rsid w:val="00DE2C11"/>
    <w:rsid w:val="00DE5C3A"/>
    <w:rsid w:val="00DE60DC"/>
    <w:rsid w:val="00DF3B94"/>
    <w:rsid w:val="00DF4063"/>
    <w:rsid w:val="00DF7AF4"/>
    <w:rsid w:val="00E04211"/>
    <w:rsid w:val="00E04ACE"/>
    <w:rsid w:val="00E10503"/>
    <w:rsid w:val="00E14EDE"/>
    <w:rsid w:val="00E17448"/>
    <w:rsid w:val="00E22830"/>
    <w:rsid w:val="00E22D5E"/>
    <w:rsid w:val="00E23B47"/>
    <w:rsid w:val="00E24D2C"/>
    <w:rsid w:val="00E26F7D"/>
    <w:rsid w:val="00E27363"/>
    <w:rsid w:val="00E32279"/>
    <w:rsid w:val="00E328A3"/>
    <w:rsid w:val="00E3389F"/>
    <w:rsid w:val="00E34500"/>
    <w:rsid w:val="00E36107"/>
    <w:rsid w:val="00E36490"/>
    <w:rsid w:val="00E37654"/>
    <w:rsid w:val="00E37BF4"/>
    <w:rsid w:val="00E40BBB"/>
    <w:rsid w:val="00E41C44"/>
    <w:rsid w:val="00E43479"/>
    <w:rsid w:val="00E44C83"/>
    <w:rsid w:val="00E45966"/>
    <w:rsid w:val="00E46055"/>
    <w:rsid w:val="00E46150"/>
    <w:rsid w:val="00E51227"/>
    <w:rsid w:val="00E55068"/>
    <w:rsid w:val="00E556D8"/>
    <w:rsid w:val="00E576CC"/>
    <w:rsid w:val="00E60F7A"/>
    <w:rsid w:val="00E61695"/>
    <w:rsid w:val="00E63A7E"/>
    <w:rsid w:val="00E70307"/>
    <w:rsid w:val="00E70B58"/>
    <w:rsid w:val="00E72B34"/>
    <w:rsid w:val="00E749FC"/>
    <w:rsid w:val="00E75619"/>
    <w:rsid w:val="00E75886"/>
    <w:rsid w:val="00E75DB9"/>
    <w:rsid w:val="00E7611C"/>
    <w:rsid w:val="00E76991"/>
    <w:rsid w:val="00E804C9"/>
    <w:rsid w:val="00E81CD7"/>
    <w:rsid w:val="00E83C8B"/>
    <w:rsid w:val="00E85489"/>
    <w:rsid w:val="00E87DB1"/>
    <w:rsid w:val="00E904E7"/>
    <w:rsid w:val="00E92403"/>
    <w:rsid w:val="00E93C2B"/>
    <w:rsid w:val="00E96199"/>
    <w:rsid w:val="00E9748B"/>
    <w:rsid w:val="00EA1479"/>
    <w:rsid w:val="00EA59B4"/>
    <w:rsid w:val="00EB1A82"/>
    <w:rsid w:val="00EB4EAA"/>
    <w:rsid w:val="00EB70AF"/>
    <w:rsid w:val="00EC5447"/>
    <w:rsid w:val="00EC7F16"/>
    <w:rsid w:val="00EE11C3"/>
    <w:rsid w:val="00EE29B7"/>
    <w:rsid w:val="00EE45E9"/>
    <w:rsid w:val="00EE68D4"/>
    <w:rsid w:val="00EF181A"/>
    <w:rsid w:val="00EF1AB5"/>
    <w:rsid w:val="00EF1EAC"/>
    <w:rsid w:val="00EF3732"/>
    <w:rsid w:val="00EF6AC0"/>
    <w:rsid w:val="00F00CA0"/>
    <w:rsid w:val="00F0109E"/>
    <w:rsid w:val="00F012AE"/>
    <w:rsid w:val="00F04ABF"/>
    <w:rsid w:val="00F06B48"/>
    <w:rsid w:val="00F1079A"/>
    <w:rsid w:val="00F16C63"/>
    <w:rsid w:val="00F172D8"/>
    <w:rsid w:val="00F20A92"/>
    <w:rsid w:val="00F20B94"/>
    <w:rsid w:val="00F2583D"/>
    <w:rsid w:val="00F32E9B"/>
    <w:rsid w:val="00F40EE0"/>
    <w:rsid w:val="00F421B3"/>
    <w:rsid w:val="00F43BF4"/>
    <w:rsid w:val="00F51E76"/>
    <w:rsid w:val="00F522A1"/>
    <w:rsid w:val="00F52E49"/>
    <w:rsid w:val="00F53145"/>
    <w:rsid w:val="00F54D0A"/>
    <w:rsid w:val="00F62745"/>
    <w:rsid w:val="00F63A7E"/>
    <w:rsid w:val="00F67D82"/>
    <w:rsid w:val="00F742C1"/>
    <w:rsid w:val="00F75FEE"/>
    <w:rsid w:val="00F82C7A"/>
    <w:rsid w:val="00F82E5C"/>
    <w:rsid w:val="00F83D9E"/>
    <w:rsid w:val="00F929FF"/>
    <w:rsid w:val="00F95732"/>
    <w:rsid w:val="00FA0B86"/>
    <w:rsid w:val="00FB04A7"/>
    <w:rsid w:val="00FB1D26"/>
    <w:rsid w:val="00FB4343"/>
    <w:rsid w:val="00FB5D37"/>
    <w:rsid w:val="00FC08BC"/>
    <w:rsid w:val="00FD055D"/>
    <w:rsid w:val="00FD0B2D"/>
    <w:rsid w:val="00FD3B24"/>
    <w:rsid w:val="00FD3C63"/>
    <w:rsid w:val="00FD677F"/>
    <w:rsid w:val="00FD6D4A"/>
    <w:rsid w:val="00FD7E2E"/>
    <w:rsid w:val="00FE0B72"/>
    <w:rsid w:val="00FE2231"/>
    <w:rsid w:val="00FE3D0F"/>
    <w:rsid w:val="00FE7B56"/>
    <w:rsid w:val="00FF487F"/>
    <w:rsid w:val="00FF6633"/>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C4536-CE88-41F8-A579-FA9B88E5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AB"/>
    <w:rPr>
      <w:color w:val="0563C1" w:themeColor="hyperlink"/>
      <w:u w:val="single"/>
    </w:rPr>
  </w:style>
  <w:style w:type="paragraph" w:styleId="ListParagraph">
    <w:name w:val="List Paragraph"/>
    <w:basedOn w:val="Normal"/>
    <w:uiPriority w:val="34"/>
    <w:qFormat/>
    <w:rsid w:val="00B02653"/>
    <w:pPr>
      <w:ind w:left="720"/>
      <w:contextualSpacing/>
    </w:pPr>
  </w:style>
  <w:style w:type="character" w:styleId="FollowedHyperlink">
    <w:name w:val="FollowedHyperlink"/>
    <w:basedOn w:val="DefaultParagraphFont"/>
    <w:uiPriority w:val="99"/>
    <w:semiHidden/>
    <w:unhideWhenUsed/>
    <w:rsid w:val="00B103D7"/>
    <w:rPr>
      <w:color w:val="954F72" w:themeColor="followedHyperlink"/>
      <w:u w:val="single"/>
    </w:rPr>
  </w:style>
  <w:style w:type="paragraph" w:styleId="NoSpacing">
    <w:name w:val="No Spacing"/>
    <w:uiPriority w:val="1"/>
    <w:qFormat/>
    <w:rsid w:val="003C1166"/>
    <w:pPr>
      <w:spacing w:after="0" w:line="240" w:lineRule="auto"/>
    </w:pPr>
  </w:style>
  <w:style w:type="character" w:styleId="Strong">
    <w:name w:val="Strong"/>
    <w:basedOn w:val="DefaultParagraphFont"/>
    <w:uiPriority w:val="22"/>
    <w:qFormat/>
    <w:rsid w:val="00CB2B9A"/>
    <w:rPr>
      <w:b/>
      <w:bCs/>
    </w:rPr>
  </w:style>
  <w:style w:type="paragraph" w:styleId="NormalWeb">
    <w:name w:val="Normal (Web)"/>
    <w:basedOn w:val="Normal"/>
    <w:uiPriority w:val="99"/>
    <w:semiHidden/>
    <w:unhideWhenUsed/>
    <w:rsid w:val="00EB4E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786">
      <w:bodyDiv w:val="1"/>
      <w:marLeft w:val="0"/>
      <w:marRight w:val="0"/>
      <w:marTop w:val="0"/>
      <w:marBottom w:val="0"/>
      <w:divBdr>
        <w:top w:val="none" w:sz="0" w:space="0" w:color="auto"/>
        <w:left w:val="none" w:sz="0" w:space="0" w:color="auto"/>
        <w:bottom w:val="none" w:sz="0" w:space="0" w:color="auto"/>
        <w:right w:val="none" w:sz="0" w:space="0" w:color="auto"/>
      </w:divBdr>
    </w:div>
    <w:div w:id="17858491">
      <w:bodyDiv w:val="1"/>
      <w:marLeft w:val="0"/>
      <w:marRight w:val="0"/>
      <w:marTop w:val="0"/>
      <w:marBottom w:val="0"/>
      <w:divBdr>
        <w:top w:val="none" w:sz="0" w:space="0" w:color="auto"/>
        <w:left w:val="none" w:sz="0" w:space="0" w:color="auto"/>
        <w:bottom w:val="none" w:sz="0" w:space="0" w:color="auto"/>
        <w:right w:val="none" w:sz="0" w:space="0" w:color="auto"/>
      </w:divBdr>
    </w:div>
    <w:div w:id="42143938">
      <w:bodyDiv w:val="1"/>
      <w:marLeft w:val="0"/>
      <w:marRight w:val="0"/>
      <w:marTop w:val="0"/>
      <w:marBottom w:val="0"/>
      <w:divBdr>
        <w:top w:val="none" w:sz="0" w:space="0" w:color="auto"/>
        <w:left w:val="none" w:sz="0" w:space="0" w:color="auto"/>
        <w:bottom w:val="none" w:sz="0" w:space="0" w:color="auto"/>
        <w:right w:val="none" w:sz="0" w:space="0" w:color="auto"/>
      </w:divBdr>
    </w:div>
    <w:div w:id="166405198">
      <w:bodyDiv w:val="1"/>
      <w:marLeft w:val="0"/>
      <w:marRight w:val="0"/>
      <w:marTop w:val="0"/>
      <w:marBottom w:val="0"/>
      <w:divBdr>
        <w:top w:val="none" w:sz="0" w:space="0" w:color="auto"/>
        <w:left w:val="none" w:sz="0" w:space="0" w:color="auto"/>
        <w:bottom w:val="none" w:sz="0" w:space="0" w:color="auto"/>
        <w:right w:val="none" w:sz="0" w:space="0" w:color="auto"/>
      </w:divBdr>
    </w:div>
    <w:div w:id="315305948">
      <w:bodyDiv w:val="1"/>
      <w:marLeft w:val="0"/>
      <w:marRight w:val="0"/>
      <w:marTop w:val="0"/>
      <w:marBottom w:val="0"/>
      <w:divBdr>
        <w:top w:val="none" w:sz="0" w:space="0" w:color="auto"/>
        <w:left w:val="none" w:sz="0" w:space="0" w:color="auto"/>
        <w:bottom w:val="none" w:sz="0" w:space="0" w:color="auto"/>
        <w:right w:val="none" w:sz="0" w:space="0" w:color="auto"/>
      </w:divBdr>
    </w:div>
    <w:div w:id="358747903">
      <w:bodyDiv w:val="1"/>
      <w:marLeft w:val="0"/>
      <w:marRight w:val="0"/>
      <w:marTop w:val="0"/>
      <w:marBottom w:val="0"/>
      <w:divBdr>
        <w:top w:val="none" w:sz="0" w:space="0" w:color="auto"/>
        <w:left w:val="none" w:sz="0" w:space="0" w:color="auto"/>
        <w:bottom w:val="none" w:sz="0" w:space="0" w:color="auto"/>
        <w:right w:val="none" w:sz="0" w:space="0" w:color="auto"/>
      </w:divBdr>
    </w:div>
    <w:div w:id="376126517">
      <w:bodyDiv w:val="1"/>
      <w:marLeft w:val="0"/>
      <w:marRight w:val="0"/>
      <w:marTop w:val="0"/>
      <w:marBottom w:val="0"/>
      <w:divBdr>
        <w:top w:val="none" w:sz="0" w:space="0" w:color="auto"/>
        <w:left w:val="none" w:sz="0" w:space="0" w:color="auto"/>
        <w:bottom w:val="none" w:sz="0" w:space="0" w:color="auto"/>
        <w:right w:val="none" w:sz="0" w:space="0" w:color="auto"/>
      </w:divBdr>
    </w:div>
    <w:div w:id="419258378">
      <w:bodyDiv w:val="1"/>
      <w:marLeft w:val="0"/>
      <w:marRight w:val="0"/>
      <w:marTop w:val="0"/>
      <w:marBottom w:val="0"/>
      <w:divBdr>
        <w:top w:val="none" w:sz="0" w:space="0" w:color="auto"/>
        <w:left w:val="none" w:sz="0" w:space="0" w:color="auto"/>
        <w:bottom w:val="none" w:sz="0" w:space="0" w:color="auto"/>
        <w:right w:val="none" w:sz="0" w:space="0" w:color="auto"/>
      </w:divBdr>
    </w:div>
    <w:div w:id="465899934">
      <w:bodyDiv w:val="1"/>
      <w:marLeft w:val="0"/>
      <w:marRight w:val="0"/>
      <w:marTop w:val="0"/>
      <w:marBottom w:val="0"/>
      <w:divBdr>
        <w:top w:val="none" w:sz="0" w:space="0" w:color="auto"/>
        <w:left w:val="none" w:sz="0" w:space="0" w:color="auto"/>
        <w:bottom w:val="none" w:sz="0" w:space="0" w:color="auto"/>
        <w:right w:val="none" w:sz="0" w:space="0" w:color="auto"/>
      </w:divBdr>
    </w:div>
    <w:div w:id="481431032">
      <w:bodyDiv w:val="1"/>
      <w:marLeft w:val="0"/>
      <w:marRight w:val="0"/>
      <w:marTop w:val="0"/>
      <w:marBottom w:val="0"/>
      <w:divBdr>
        <w:top w:val="none" w:sz="0" w:space="0" w:color="auto"/>
        <w:left w:val="none" w:sz="0" w:space="0" w:color="auto"/>
        <w:bottom w:val="none" w:sz="0" w:space="0" w:color="auto"/>
        <w:right w:val="none" w:sz="0" w:space="0" w:color="auto"/>
      </w:divBdr>
    </w:div>
    <w:div w:id="632712162">
      <w:bodyDiv w:val="1"/>
      <w:marLeft w:val="0"/>
      <w:marRight w:val="0"/>
      <w:marTop w:val="0"/>
      <w:marBottom w:val="0"/>
      <w:divBdr>
        <w:top w:val="none" w:sz="0" w:space="0" w:color="auto"/>
        <w:left w:val="none" w:sz="0" w:space="0" w:color="auto"/>
        <w:bottom w:val="none" w:sz="0" w:space="0" w:color="auto"/>
        <w:right w:val="none" w:sz="0" w:space="0" w:color="auto"/>
      </w:divBdr>
    </w:div>
    <w:div w:id="724908960">
      <w:bodyDiv w:val="1"/>
      <w:marLeft w:val="0"/>
      <w:marRight w:val="0"/>
      <w:marTop w:val="0"/>
      <w:marBottom w:val="0"/>
      <w:divBdr>
        <w:top w:val="none" w:sz="0" w:space="0" w:color="auto"/>
        <w:left w:val="none" w:sz="0" w:space="0" w:color="auto"/>
        <w:bottom w:val="none" w:sz="0" w:space="0" w:color="auto"/>
        <w:right w:val="none" w:sz="0" w:space="0" w:color="auto"/>
      </w:divBdr>
    </w:div>
    <w:div w:id="769354636">
      <w:bodyDiv w:val="1"/>
      <w:marLeft w:val="0"/>
      <w:marRight w:val="0"/>
      <w:marTop w:val="0"/>
      <w:marBottom w:val="0"/>
      <w:divBdr>
        <w:top w:val="none" w:sz="0" w:space="0" w:color="auto"/>
        <w:left w:val="none" w:sz="0" w:space="0" w:color="auto"/>
        <w:bottom w:val="none" w:sz="0" w:space="0" w:color="auto"/>
        <w:right w:val="none" w:sz="0" w:space="0" w:color="auto"/>
      </w:divBdr>
    </w:div>
    <w:div w:id="782268057">
      <w:bodyDiv w:val="1"/>
      <w:marLeft w:val="0"/>
      <w:marRight w:val="0"/>
      <w:marTop w:val="0"/>
      <w:marBottom w:val="0"/>
      <w:divBdr>
        <w:top w:val="none" w:sz="0" w:space="0" w:color="auto"/>
        <w:left w:val="none" w:sz="0" w:space="0" w:color="auto"/>
        <w:bottom w:val="none" w:sz="0" w:space="0" w:color="auto"/>
        <w:right w:val="none" w:sz="0" w:space="0" w:color="auto"/>
      </w:divBdr>
    </w:div>
    <w:div w:id="881669646">
      <w:bodyDiv w:val="1"/>
      <w:marLeft w:val="0"/>
      <w:marRight w:val="0"/>
      <w:marTop w:val="0"/>
      <w:marBottom w:val="0"/>
      <w:divBdr>
        <w:top w:val="none" w:sz="0" w:space="0" w:color="auto"/>
        <w:left w:val="none" w:sz="0" w:space="0" w:color="auto"/>
        <w:bottom w:val="none" w:sz="0" w:space="0" w:color="auto"/>
        <w:right w:val="none" w:sz="0" w:space="0" w:color="auto"/>
      </w:divBdr>
    </w:div>
    <w:div w:id="883640532">
      <w:bodyDiv w:val="1"/>
      <w:marLeft w:val="0"/>
      <w:marRight w:val="0"/>
      <w:marTop w:val="0"/>
      <w:marBottom w:val="0"/>
      <w:divBdr>
        <w:top w:val="none" w:sz="0" w:space="0" w:color="auto"/>
        <w:left w:val="none" w:sz="0" w:space="0" w:color="auto"/>
        <w:bottom w:val="none" w:sz="0" w:space="0" w:color="auto"/>
        <w:right w:val="none" w:sz="0" w:space="0" w:color="auto"/>
      </w:divBdr>
    </w:div>
    <w:div w:id="891308233">
      <w:bodyDiv w:val="1"/>
      <w:marLeft w:val="0"/>
      <w:marRight w:val="0"/>
      <w:marTop w:val="0"/>
      <w:marBottom w:val="0"/>
      <w:divBdr>
        <w:top w:val="none" w:sz="0" w:space="0" w:color="auto"/>
        <w:left w:val="none" w:sz="0" w:space="0" w:color="auto"/>
        <w:bottom w:val="none" w:sz="0" w:space="0" w:color="auto"/>
        <w:right w:val="none" w:sz="0" w:space="0" w:color="auto"/>
      </w:divBdr>
    </w:div>
    <w:div w:id="906114288">
      <w:bodyDiv w:val="1"/>
      <w:marLeft w:val="0"/>
      <w:marRight w:val="0"/>
      <w:marTop w:val="0"/>
      <w:marBottom w:val="0"/>
      <w:divBdr>
        <w:top w:val="none" w:sz="0" w:space="0" w:color="auto"/>
        <w:left w:val="none" w:sz="0" w:space="0" w:color="auto"/>
        <w:bottom w:val="none" w:sz="0" w:space="0" w:color="auto"/>
        <w:right w:val="none" w:sz="0" w:space="0" w:color="auto"/>
      </w:divBdr>
    </w:div>
    <w:div w:id="913202230">
      <w:bodyDiv w:val="1"/>
      <w:marLeft w:val="0"/>
      <w:marRight w:val="0"/>
      <w:marTop w:val="0"/>
      <w:marBottom w:val="0"/>
      <w:divBdr>
        <w:top w:val="none" w:sz="0" w:space="0" w:color="auto"/>
        <w:left w:val="none" w:sz="0" w:space="0" w:color="auto"/>
        <w:bottom w:val="none" w:sz="0" w:space="0" w:color="auto"/>
        <w:right w:val="none" w:sz="0" w:space="0" w:color="auto"/>
      </w:divBdr>
    </w:div>
    <w:div w:id="986204356">
      <w:bodyDiv w:val="1"/>
      <w:marLeft w:val="0"/>
      <w:marRight w:val="0"/>
      <w:marTop w:val="0"/>
      <w:marBottom w:val="0"/>
      <w:divBdr>
        <w:top w:val="none" w:sz="0" w:space="0" w:color="auto"/>
        <w:left w:val="none" w:sz="0" w:space="0" w:color="auto"/>
        <w:bottom w:val="none" w:sz="0" w:space="0" w:color="auto"/>
        <w:right w:val="none" w:sz="0" w:space="0" w:color="auto"/>
      </w:divBdr>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
    <w:div w:id="1283076294">
      <w:bodyDiv w:val="1"/>
      <w:marLeft w:val="0"/>
      <w:marRight w:val="0"/>
      <w:marTop w:val="0"/>
      <w:marBottom w:val="0"/>
      <w:divBdr>
        <w:top w:val="none" w:sz="0" w:space="0" w:color="auto"/>
        <w:left w:val="none" w:sz="0" w:space="0" w:color="auto"/>
        <w:bottom w:val="none" w:sz="0" w:space="0" w:color="auto"/>
        <w:right w:val="none" w:sz="0" w:space="0" w:color="auto"/>
      </w:divBdr>
    </w:div>
    <w:div w:id="1350913187">
      <w:bodyDiv w:val="1"/>
      <w:marLeft w:val="0"/>
      <w:marRight w:val="0"/>
      <w:marTop w:val="0"/>
      <w:marBottom w:val="0"/>
      <w:divBdr>
        <w:top w:val="none" w:sz="0" w:space="0" w:color="auto"/>
        <w:left w:val="none" w:sz="0" w:space="0" w:color="auto"/>
        <w:bottom w:val="none" w:sz="0" w:space="0" w:color="auto"/>
        <w:right w:val="none" w:sz="0" w:space="0" w:color="auto"/>
      </w:divBdr>
    </w:div>
    <w:div w:id="1419211778">
      <w:bodyDiv w:val="1"/>
      <w:marLeft w:val="0"/>
      <w:marRight w:val="0"/>
      <w:marTop w:val="0"/>
      <w:marBottom w:val="0"/>
      <w:divBdr>
        <w:top w:val="none" w:sz="0" w:space="0" w:color="auto"/>
        <w:left w:val="none" w:sz="0" w:space="0" w:color="auto"/>
        <w:bottom w:val="none" w:sz="0" w:space="0" w:color="auto"/>
        <w:right w:val="none" w:sz="0" w:space="0" w:color="auto"/>
      </w:divBdr>
    </w:div>
    <w:div w:id="1460370138">
      <w:bodyDiv w:val="1"/>
      <w:marLeft w:val="0"/>
      <w:marRight w:val="0"/>
      <w:marTop w:val="0"/>
      <w:marBottom w:val="0"/>
      <w:divBdr>
        <w:top w:val="none" w:sz="0" w:space="0" w:color="auto"/>
        <w:left w:val="none" w:sz="0" w:space="0" w:color="auto"/>
        <w:bottom w:val="none" w:sz="0" w:space="0" w:color="auto"/>
        <w:right w:val="none" w:sz="0" w:space="0" w:color="auto"/>
      </w:divBdr>
    </w:div>
    <w:div w:id="1462193608">
      <w:bodyDiv w:val="1"/>
      <w:marLeft w:val="0"/>
      <w:marRight w:val="0"/>
      <w:marTop w:val="0"/>
      <w:marBottom w:val="0"/>
      <w:divBdr>
        <w:top w:val="none" w:sz="0" w:space="0" w:color="auto"/>
        <w:left w:val="none" w:sz="0" w:space="0" w:color="auto"/>
        <w:bottom w:val="none" w:sz="0" w:space="0" w:color="auto"/>
        <w:right w:val="none" w:sz="0" w:space="0" w:color="auto"/>
      </w:divBdr>
    </w:div>
    <w:div w:id="1470441664">
      <w:bodyDiv w:val="1"/>
      <w:marLeft w:val="0"/>
      <w:marRight w:val="0"/>
      <w:marTop w:val="0"/>
      <w:marBottom w:val="0"/>
      <w:divBdr>
        <w:top w:val="none" w:sz="0" w:space="0" w:color="auto"/>
        <w:left w:val="none" w:sz="0" w:space="0" w:color="auto"/>
        <w:bottom w:val="none" w:sz="0" w:space="0" w:color="auto"/>
        <w:right w:val="none" w:sz="0" w:space="0" w:color="auto"/>
      </w:divBdr>
    </w:div>
    <w:div w:id="1539123896">
      <w:bodyDiv w:val="1"/>
      <w:marLeft w:val="0"/>
      <w:marRight w:val="0"/>
      <w:marTop w:val="0"/>
      <w:marBottom w:val="0"/>
      <w:divBdr>
        <w:top w:val="none" w:sz="0" w:space="0" w:color="auto"/>
        <w:left w:val="none" w:sz="0" w:space="0" w:color="auto"/>
        <w:bottom w:val="none" w:sz="0" w:space="0" w:color="auto"/>
        <w:right w:val="none" w:sz="0" w:space="0" w:color="auto"/>
      </w:divBdr>
    </w:div>
    <w:div w:id="1557816685">
      <w:bodyDiv w:val="1"/>
      <w:marLeft w:val="0"/>
      <w:marRight w:val="0"/>
      <w:marTop w:val="0"/>
      <w:marBottom w:val="0"/>
      <w:divBdr>
        <w:top w:val="none" w:sz="0" w:space="0" w:color="auto"/>
        <w:left w:val="none" w:sz="0" w:space="0" w:color="auto"/>
        <w:bottom w:val="none" w:sz="0" w:space="0" w:color="auto"/>
        <w:right w:val="none" w:sz="0" w:space="0" w:color="auto"/>
      </w:divBdr>
    </w:div>
    <w:div w:id="1608922163">
      <w:bodyDiv w:val="1"/>
      <w:marLeft w:val="0"/>
      <w:marRight w:val="0"/>
      <w:marTop w:val="0"/>
      <w:marBottom w:val="0"/>
      <w:divBdr>
        <w:top w:val="none" w:sz="0" w:space="0" w:color="auto"/>
        <w:left w:val="none" w:sz="0" w:space="0" w:color="auto"/>
        <w:bottom w:val="none" w:sz="0" w:space="0" w:color="auto"/>
        <w:right w:val="none" w:sz="0" w:space="0" w:color="auto"/>
      </w:divBdr>
    </w:div>
    <w:div w:id="1622684696">
      <w:bodyDiv w:val="1"/>
      <w:marLeft w:val="0"/>
      <w:marRight w:val="0"/>
      <w:marTop w:val="0"/>
      <w:marBottom w:val="0"/>
      <w:divBdr>
        <w:top w:val="none" w:sz="0" w:space="0" w:color="auto"/>
        <w:left w:val="none" w:sz="0" w:space="0" w:color="auto"/>
        <w:bottom w:val="none" w:sz="0" w:space="0" w:color="auto"/>
        <w:right w:val="none" w:sz="0" w:space="0" w:color="auto"/>
      </w:divBdr>
    </w:div>
    <w:div w:id="1655143050">
      <w:bodyDiv w:val="1"/>
      <w:marLeft w:val="0"/>
      <w:marRight w:val="0"/>
      <w:marTop w:val="0"/>
      <w:marBottom w:val="0"/>
      <w:divBdr>
        <w:top w:val="none" w:sz="0" w:space="0" w:color="auto"/>
        <w:left w:val="none" w:sz="0" w:space="0" w:color="auto"/>
        <w:bottom w:val="none" w:sz="0" w:space="0" w:color="auto"/>
        <w:right w:val="none" w:sz="0" w:space="0" w:color="auto"/>
      </w:divBdr>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740059614">
      <w:bodyDiv w:val="1"/>
      <w:marLeft w:val="0"/>
      <w:marRight w:val="0"/>
      <w:marTop w:val="0"/>
      <w:marBottom w:val="0"/>
      <w:divBdr>
        <w:top w:val="none" w:sz="0" w:space="0" w:color="auto"/>
        <w:left w:val="none" w:sz="0" w:space="0" w:color="auto"/>
        <w:bottom w:val="none" w:sz="0" w:space="0" w:color="auto"/>
        <w:right w:val="none" w:sz="0" w:space="0" w:color="auto"/>
      </w:divBdr>
    </w:div>
    <w:div w:id="1751539619">
      <w:bodyDiv w:val="1"/>
      <w:marLeft w:val="0"/>
      <w:marRight w:val="0"/>
      <w:marTop w:val="0"/>
      <w:marBottom w:val="0"/>
      <w:divBdr>
        <w:top w:val="none" w:sz="0" w:space="0" w:color="auto"/>
        <w:left w:val="none" w:sz="0" w:space="0" w:color="auto"/>
        <w:bottom w:val="none" w:sz="0" w:space="0" w:color="auto"/>
        <w:right w:val="none" w:sz="0" w:space="0" w:color="auto"/>
      </w:divBdr>
    </w:div>
    <w:div w:id="1796177654">
      <w:bodyDiv w:val="1"/>
      <w:marLeft w:val="0"/>
      <w:marRight w:val="0"/>
      <w:marTop w:val="0"/>
      <w:marBottom w:val="0"/>
      <w:divBdr>
        <w:top w:val="none" w:sz="0" w:space="0" w:color="auto"/>
        <w:left w:val="none" w:sz="0" w:space="0" w:color="auto"/>
        <w:bottom w:val="none" w:sz="0" w:space="0" w:color="auto"/>
        <w:right w:val="none" w:sz="0" w:space="0" w:color="auto"/>
      </w:divBdr>
    </w:div>
    <w:div w:id="1837643900">
      <w:bodyDiv w:val="1"/>
      <w:marLeft w:val="0"/>
      <w:marRight w:val="0"/>
      <w:marTop w:val="0"/>
      <w:marBottom w:val="0"/>
      <w:divBdr>
        <w:top w:val="none" w:sz="0" w:space="0" w:color="auto"/>
        <w:left w:val="none" w:sz="0" w:space="0" w:color="auto"/>
        <w:bottom w:val="none" w:sz="0" w:space="0" w:color="auto"/>
        <w:right w:val="none" w:sz="0" w:space="0" w:color="auto"/>
      </w:divBdr>
    </w:div>
    <w:div w:id="1890023783">
      <w:bodyDiv w:val="1"/>
      <w:marLeft w:val="0"/>
      <w:marRight w:val="0"/>
      <w:marTop w:val="0"/>
      <w:marBottom w:val="0"/>
      <w:divBdr>
        <w:top w:val="none" w:sz="0" w:space="0" w:color="auto"/>
        <w:left w:val="none" w:sz="0" w:space="0" w:color="auto"/>
        <w:bottom w:val="none" w:sz="0" w:space="0" w:color="auto"/>
        <w:right w:val="none" w:sz="0" w:space="0" w:color="auto"/>
      </w:divBdr>
    </w:div>
    <w:div w:id="1894462108">
      <w:bodyDiv w:val="1"/>
      <w:marLeft w:val="0"/>
      <w:marRight w:val="0"/>
      <w:marTop w:val="0"/>
      <w:marBottom w:val="0"/>
      <w:divBdr>
        <w:top w:val="none" w:sz="0" w:space="0" w:color="auto"/>
        <w:left w:val="none" w:sz="0" w:space="0" w:color="auto"/>
        <w:bottom w:val="none" w:sz="0" w:space="0" w:color="auto"/>
        <w:right w:val="none" w:sz="0" w:space="0" w:color="auto"/>
      </w:divBdr>
    </w:div>
    <w:div w:id="1898085005">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2048723894">
      <w:bodyDiv w:val="1"/>
      <w:marLeft w:val="0"/>
      <w:marRight w:val="0"/>
      <w:marTop w:val="0"/>
      <w:marBottom w:val="0"/>
      <w:divBdr>
        <w:top w:val="none" w:sz="0" w:space="0" w:color="auto"/>
        <w:left w:val="none" w:sz="0" w:space="0" w:color="auto"/>
        <w:bottom w:val="none" w:sz="0" w:space="0" w:color="auto"/>
        <w:right w:val="none" w:sz="0" w:space="0" w:color="auto"/>
      </w:divBdr>
    </w:div>
    <w:div w:id="2056393574">
      <w:bodyDiv w:val="1"/>
      <w:marLeft w:val="0"/>
      <w:marRight w:val="0"/>
      <w:marTop w:val="0"/>
      <w:marBottom w:val="0"/>
      <w:divBdr>
        <w:top w:val="none" w:sz="0" w:space="0" w:color="auto"/>
        <w:left w:val="none" w:sz="0" w:space="0" w:color="auto"/>
        <w:bottom w:val="none" w:sz="0" w:space="0" w:color="auto"/>
        <w:right w:val="none" w:sz="0" w:space="0" w:color="auto"/>
      </w:divBdr>
    </w:div>
    <w:div w:id="21005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rE6uCT9FS0&amp;feature=youtu.be&amp;utm_source=iccweb&amp;utm_medium=link&amp;utm_campaign=membership&amp;utm_content=youtube" TargetMode="External"/><Relationship Id="rId21" Type="http://schemas.openxmlformats.org/officeDocument/2006/relationships/hyperlink" Target="mailto:members@iccsafe.org" TargetMode="External"/><Relationship Id="rId34" Type="http://schemas.openxmlformats.org/officeDocument/2006/relationships/hyperlink" Target="http://link.email.dynect.net/link.php?DynEngagement=true&amp;H=3ZUQjNycMu7D%2Fe%2Bm%2FOmi3Qi1eTNrfRb0HcFplK3KYerw%2B6SfjwwI9uC2kFEAins5bR%2FNFx2q4B1Psw43V9ZbubV%2BTPNfBmoNUNXu34cnaZ2YiulwoW0bkA%3D%3D&amp;G=0&amp;R=https%3A%2F%2Fwww.congress.gov%2Fbill%2F115th-congress%2Fsenate-bill%2F3037&amp;I=20180613151601.000000089d45%40mail6-53-ussnn1&amp;X=MHwxMDQ2NzU4OjViMjEzNTBhMWMyYjIyYTZjODE1OWM2Yjs%3D&amp;S=iV-IJZTlBiFUwXDnuzsVG45vT52lEsxzJBxzyJSWFS8" TargetMode="External"/><Relationship Id="rId42" Type="http://schemas.openxmlformats.org/officeDocument/2006/relationships/hyperlink" Target="http://go.iccsafe.org/e/25182/2018-06-04/cyrvht/1360414360" TargetMode="External"/><Relationship Id="rId47" Type="http://schemas.openxmlformats.org/officeDocument/2006/relationships/hyperlink" Target="http://send.iccsafe.org/link.cfm?r=MY26aZdNpJPJZRkiDzP23w~~&amp;pe=VmGdg3OkmyW8Wnr0HmNr4OwqSekKcn9bBLJYVMKvecOl-Dw-Zjs5j0oy5ULyjWw2bk9fqHA3sJ9DYTU8DYn3eA~~&amp;t=4iO7d-eBH9V2mn18At97Dg~~" TargetMode="External"/><Relationship Id="rId50" Type="http://schemas.openxmlformats.org/officeDocument/2006/relationships/hyperlink" Target="https://learn.iccsafe.org/ihtml/application/student/interface.icc/index.htm?course_id=34139" TargetMode="External"/><Relationship Id="rId55" Type="http://schemas.openxmlformats.org/officeDocument/2006/relationships/hyperlink" Target="http://go.iccsafe.org/e/25182/ucation-when-disaster-strikes-/cpk6zr/1311561538" TargetMode="External"/><Relationship Id="rId63" Type="http://schemas.openxmlformats.org/officeDocument/2006/relationships/hyperlink" Target="http://go.iccsafe.org/e/25182/2018-06-15/cz6ckt/1365591962" TargetMode="External"/><Relationship Id="rId68" Type="http://schemas.openxmlformats.org/officeDocument/2006/relationships/theme" Target="theme/theme1.xml"/><Relationship Id="rId7" Type="http://schemas.openxmlformats.org/officeDocument/2006/relationships/hyperlink" Target="http://media.iccsafe.org/2018_ICC_AnCon/index.html" TargetMode="External"/><Relationship Id="rId2" Type="http://schemas.openxmlformats.org/officeDocument/2006/relationships/styles" Target="styles.xml"/><Relationship Id="rId16" Type="http://schemas.openxmlformats.org/officeDocument/2006/relationships/hyperlink" Target="http://media.iccsafe.org/2018_ICC_AnCon/golf.html" TargetMode="External"/><Relationship Id="rId29" Type="http://schemas.openxmlformats.org/officeDocument/2006/relationships/hyperlink" Target="http://legacy.usmayors.org/resolutions/86th_Conference/proposedcommittee-preview.asp?committee=Energy" TargetMode="External"/><Relationship Id="rId11" Type="http://schemas.openxmlformats.org/officeDocument/2006/relationships/hyperlink" Target="http://link.email.dynect.net/link.php?DynEngagement=true&amp;H=btYXC68syxmDVppbhVzFoYHdeMNV9070xvOlf%2FNdDQ0wXj6aidRhm%2FSquWLRzg1kzxTWZXXAKUcQHc%2FNmyoT2rlXAEymDa6kA9%2Bw61F4FmEJnPP%2FH30EUy2KOHfAYQIg&amp;G=0&amp;R=http%3A%2F%2Fmedia.iccsafe.org%2F2018_ICC_AnCon%2Fregister.html&amp;I=20180522131328.0000005bfff3%40mail6-114-ussnn1&amp;X=MHwxMDQ2NzU4OjVhZmYzZDMzYzdiZjIyZTQ3NTEzNTM0ZTs%3D&amp;S=__KWLZcYt2yHx9SmBF6o2-GtfwVS4qc9G2-2xEd6wwA" TargetMode="External"/><Relationship Id="rId24" Type="http://schemas.openxmlformats.org/officeDocument/2006/relationships/hyperlink" Target="mailto:scholarships@iccsafe.org" TargetMode="External"/><Relationship Id="rId32" Type="http://schemas.openxmlformats.org/officeDocument/2006/relationships/hyperlink" Target="http://icm-tracking.meltwater.com/link.php?DynEngagement=true&amp;H=3ZUQjNycMu7D%2Fe%2Bm%2FOmi3Qi1eTNrfRb0HcFplK3KYerw%2B6SfjwwI9t%2Fu6Dpw%2Bu9%2Fwv4R0%2FXtGjP5KvScjU%2FKYOkcJ5MWETgYR6xbLu9S0fJHxkryvKNVug%3D%3D&amp;G=0&amp;R=https%3A%2F%2Fwww.congress.gov%2Fbill%2F115th-congress%2Fsenate-bill%2F3041%3Fq%3D%257B%2522search%2522%253A%255B%2522S.3041%2522%255D%257D%26r%3D1&amp;I=20180615183202.0000002715b7%40mail6-53-ussnn1&amp;X=MHwxMDQ2NzU4OjViMjQwNjFhMzhhNDdiMzIwOTU3NGRlZDs%3D&amp;S=EH10UGPa3abVbLhKEAtE5y1T7XZeCWghBFz2mdjV4Mw" TargetMode="External"/><Relationship Id="rId37" Type="http://schemas.openxmlformats.org/officeDocument/2006/relationships/hyperlink" Target="https://learn.iccsafe.org/ihtml/application/student/interface.icc/index.htm" TargetMode="External"/><Relationship Id="rId40" Type="http://schemas.openxmlformats.org/officeDocument/2006/relationships/hyperlink" Target="http://go.iccsafe.org/e/25182/2018-06-04/cyrvhp/1360414360" TargetMode="External"/><Relationship Id="rId45" Type="http://schemas.openxmlformats.org/officeDocument/2006/relationships/hyperlink" Target="http://go.iccsafe.org/e/25182/2017-12-19/cmblwp/1298014948" TargetMode="External"/><Relationship Id="rId53" Type="http://schemas.openxmlformats.org/officeDocument/2006/relationships/hyperlink" Target="https://learn.iccsafe.org/ihtml/application/student/interface.icc/index.htm?course_id=34305" TargetMode="External"/><Relationship Id="rId58" Type="http://schemas.openxmlformats.org/officeDocument/2006/relationships/hyperlink" Target="https://learn.iccsafe.org/ihtml/application/student/interface.icc/index.htm?course_id=34231" TargetMode="External"/><Relationship Id="rId66" Type="http://schemas.openxmlformats.org/officeDocument/2006/relationships/hyperlink" Target="http://go.iccsafe.org/e/25182/2018-06-15/cz6cl1/1365591962" TargetMode="External"/><Relationship Id="rId5" Type="http://schemas.openxmlformats.org/officeDocument/2006/relationships/hyperlink" Target="https://www.iccsafe.org/about-icc/government-relations/" TargetMode="External"/><Relationship Id="rId61" Type="http://schemas.openxmlformats.org/officeDocument/2006/relationships/hyperlink" Target="http://go.iccsafe.org/e/25182/2018-06-15/cz6ckp/1365591962" TargetMode="External"/><Relationship Id="rId19" Type="http://schemas.openxmlformats.org/officeDocument/2006/relationships/hyperlink" Target="https://cdn-web.iccsafe.org/wp-content/uploads/membership_councils/2014-ICC-NIBS-Study-The-Future-of-Code-Officials.pdf" TargetMode="External"/><Relationship Id="rId14" Type="http://schemas.openxmlformats.org/officeDocument/2006/relationships/hyperlink" Target="http://link.email.dynect.net/link.php?DynEngagement=true&amp;H=btYXC68syxmDVppbhVzFoYHdeMNV9070xvOlf%2FNdDQ0wXj6aidRhm%2FSquWLRzg1kzxTWZXXAKUcQHc%2FNmyoT2rlXAEymDa6kA9%2Bw61F4FmEJnPP%2FH30EUy2KOHfAYQIg&amp;G=0&amp;R=https%3A%2F%2Fmedia.iccsafe.org%2Fcode-development%2FICC-CDP-By-The-Numbers.jpg&amp;I=20180522131328.0000005bfff3%40mail6-114-ussnn1&amp;X=MHwxMDQ2NzU4OjVhZmYzZDMzYzdiZjIyZTQ3NTEzNTM0ZTs%3D&amp;S=7YCqurIcAqkbQFvq-AtT1CEKCUC0temM_l4DrqjA3xc" TargetMode="External"/><Relationship Id="rId22" Type="http://schemas.openxmlformats.org/officeDocument/2006/relationships/hyperlink" Target="https://www.energycodes.gov/2018-national-energy-codes-conference" TargetMode="External"/><Relationship Id="rId27" Type="http://schemas.openxmlformats.org/officeDocument/2006/relationships/hyperlink" Target="http://go.iccsafe.org/e/25182/al-Com-App-Form-2019-Final-pdf/cyppd1/1359272056" TargetMode="External"/><Relationship Id="rId30" Type="http://schemas.openxmlformats.org/officeDocument/2006/relationships/hyperlink" Target="http://www.iccsafe.org/codes-tech-support/codes/2018-i-codes/iecc/" TargetMode="External"/><Relationship Id="rId35" Type="http://schemas.openxmlformats.org/officeDocument/2006/relationships/hyperlink" Target="http://link.email.dynect.net/link.php?DynEngagement=true&amp;H=3ZUQjNycMu7D%2Fe%2Bm%2FOmi3Qi1eTNrfRb0HcFplK3KYerw%2B6SfjwwI9uC2kFEAins5bR%2FNFx2q4B1Psw43V9ZbubV%2BTPNfBmoNUNXu34cnaZ2YiulwoW0bkA%3D%3D&amp;G=0&amp;R=https%3A%2F%2Fwww.congress.gov%2Fbill%2F115th-congress%2Fhouse-bill%2F301&amp;I=20180613151601.000000089d45%40mail6-53-ussnn1&amp;X=MHwxMDQ2NzU4OjViMjEzNTBhMWMyYjIyYTZjODE1OWM2Yjs%3D&amp;S=rzR-AyhZRK6ymLa-FbkFHUltpmh6iE7yYtubE-KMzRg" TargetMode="External"/><Relationship Id="rId43" Type="http://schemas.openxmlformats.org/officeDocument/2006/relationships/hyperlink" Target="http://go.iccsafe.org/e/25182/2018-06-04/cyrvhw/1360414360" TargetMode="External"/><Relationship Id="rId48" Type="http://schemas.openxmlformats.org/officeDocument/2006/relationships/hyperlink" Target="https://learn.iccsafe.org/ihtml/application/student/interface.icc/index.htm?course_id=34512" TargetMode="External"/><Relationship Id="rId56" Type="http://schemas.openxmlformats.org/officeDocument/2006/relationships/hyperlink" Target="https://learn.iccsafe.org/ihtml/application/student/interface.icc/index.htm?course_id=34144" TargetMode="External"/><Relationship Id="rId64" Type="http://schemas.openxmlformats.org/officeDocument/2006/relationships/hyperlink" Target="http://go.iccsafe.org/e/25182/2018-06-15/cz6ckw/1365591962" TargetMode="External"/><Relationship Id="rId8" Type="http://schemas.openxmlformats.org/officeDocument/2006/relationships/hyperlink" Target="http://send.iccsafe.org/link.cfm?r=MY26aZdNpJPJZRkiDzP23w~~&amp;pe=l5B-SdqWWkRIVOxSnuJodvKwIC6MwpqZKynQJWy9HKBZ5MPNM3m0VwIcIYAYwnTMFYyPkyQCqPODCTGXgDL_VA~~&amp;t=W4nxHyXytn6xO9XBqINqZg~~" TargetMode="External"/><Relationship Id="rId51" Type="http://schemas.openxmlformats.org/officeDocument/2006/relationships/hyperlink" Target="https://learn.iccsafe.org/ihtml/application/student/interface.icc/index.htm?course_id=33905" TargetMode="External"/><Relationship Id="rId3" Type="http://schemas.openxmlformats.org/officeDocument/2006/relationships/settings" Target="settings.xml"/><Relationship Id="rId12" Type="http://schemas.openxmlformats.org/officeDocument/2006/relationships/hyperlink" Target="http://go.iccsafe.org/e/25182/ps-code-of-honor-scholarships-/cyjhz1/1358195836" TargetMode="External"/><Relationship Id="rId17" Type="http://schemas.openxmlformats.org/officeDocument/2006/relationships/hyperlink" Target="http://media.iccsafe.org/2018_ICC_AnCon/docs/2018_Ron_Burton_Golf_Sponsor_Form.pdf" TargetMode="External"/><Relationship Id="rId25" Type="http://schemas.openxmlformats.org/officeDocument/2006/relationships/hyperlink" Target="mailto:scholarships@iccsafe.org" TargetMode="External"/><Relationship Id="rId33" Type="http://schemas.openxmlformats.org/officeDocument/2006/relationships/hyperlink" Target="https://www.iccsafe.org/about-icc/periodicals-and-newsroom/the-international-code-council-applauds-committee-passage-of-new-disaster-recovery-legislation/" TargetMode="External"/><Relationship Id="rId38" Type="http://schemas.openxmlformats.org/officeDocument/2006/relationships/hyperlink" Target="http://go.iccsafe.org/e/25182/2017-12-19/cmblwp/1298014948" TargetMode="External"/><Relationship Id="rId46" Type="http://schemas.openxmlformats.org/officeDocument/2006/relationships/hyperlink" Target="http://go.iccsafe.org/e/25182/2018-05-16/cy61x3/1352106298" TargetMode="External"/><Relationship Id="rId59" Type="http://schemas.openxmlformats.org/officeDocument/2006/relationships/hyperlink" Target="https://learn.iccsafe.org/ihtml/application/student/interface.icc/index.htm?course_id=34287" TargetMode="External"/><Relationship Id="rId67" Type="http://schemas.openxmlformats.org/officeDocument/2006/relationships/fontTable" Target="fontTable.xml"/><Relationship Id="rId20" Type="http://schemas.openxmlformats.org/officeDocument/2006/relationships/hyperlink" Target="http://send.iccsafe.org/link.cfm?r=MY26aZdNpJPJZRkiDzP23w~~&amp;pe=RoWeFHQitPfh-d1M854p0bhNsljLzuArmz6rIeITHFYWdWlnEpuGSNysl1mSvl3G7rbvjCNiHAPiRaQRSBbiHg~~&amp;t=N5LTgbguhTnsJcRd0yT1AQ~~" TargetMode="External"/><Relationship Id="rId41" Type="http://schemas.openxmlformats.org/officeDocument/2006/relationships/hyperlink" Target="http://go.iccsafe.org/e/25182/2018-06-04/cyrvhr/1360414360" TargetMode="External"/><Relationship Id="rId54" Type="http://schemas.openxmlformats.org/officeDocument/2006/relationships/hyperlink" Target="https://learn.iccsafe.org/ihtml/application/student/interface.icc/index.htm?course_id=34494" TargetMode="External"/><Relationship Id="rId62" Type="http://schemas.openxmlformats.org/officeDocument/2006/relationships/hyperlink" Target="http://go.iccsafe.org/e/25182/2018-06-15/cz6ckr/1365591962" TargetMode="External"/><Relationship Id="rId1" Type="http://schemas.openxmlformats.org/officeDocument/2006/relationships/numbering" Target="numbering.xml"/><Relationship Id="rId6" Type="http://schemas.openxmlformats.org/officeDocument/2006/relationships/hyperlink" Target="https://twitter.com/" TargetMode="External"/><Relationship Id="rId15" Type="http://schemas.openxmlformats.org/officeDocument/2006/relationships/image" Target="media/image1.png"/><Relationship Id="rId23" Type="http://schemas.openxmlformats.org/officeDocument/2006/relationships/hyperlink" Target="http://send.iccsafe.org/link.cfm?r=MY26aZdNpJPJZRkiDzP23w~~&amp;pe=v8CjgLrgYWEPtRL2UL5aWIE-ajHLr8B0PhPYMEtOMaxaGuYiSlsKl7U998K_FYgAY64SVKinFJxV4p1297UQ7A~~&amp;t=lcymqT3o4SpwYncJkF1obg~~" TargetMode="External"/><Relationship Id="rId28" Type="http://schemas.openxmlformats.org/officeDocument/2006/relationships/hyperlink" Target="http://legacy.usmayors.org/" TargetMode="External"/><Relationship Id="rId36" Type="http://schemas.openxmlformats.org/officeDocument/2006/relationships/hyperlink" Target="https://nfa.usfa.fema.gov/misc/P0608_Pilot_August_2018.pdf" TargetMode="External"/><Relationship Id="rId49" Type="http://schemas.openxmlformats.org/officeDocument/2006/relationships/hyperlink" Target="https://learn.iccsafe.org/ihtml/application/student/interface.icc/index.htm?course_id=34135" TargetMode="External"/><Relationship Id="rId57" Type="http://schemas.openxmlformats.org/officeDocument/2006/relationships/hyperlink" Target="https://learn.iccsafe.org/ihtml/application/student/interface.icc/index.htm?course_id=34249" TargetMode="External"/><Relationship Id="rId10" Type="http://schemas.openxmlformats.org/officeDocument/2006/relationships/hyperlink" Target="http://send.iccsafe.org/link.cfm?r=C16nOWA35a3jAz_xCLP08Q~~&amp;pe=smNnd8BFmbCWNFYWOLuqzAphGQa1v13F-kMYw7V88D70s5weqABlPmRHmOF6D97ApubwwyBht6uOf-b6CDTaBQ~~&amp;t=m3RvK_ACbZEcYc5MLMJCZQ~~" TargetMode="External"/><Relationship Id="rId31" Type="http://schemas.openxmlformats.org/officeDocument/2006/relationships/hyperlink" Target="https://www.iccsafe.org/building-safety-journal/bsj-hits/iccs-energy-code-recognized-by-uscm/" TargetMode="External"/><Relationship Id="rId44" Type="http://schemas.openxmlformats.org/officeDocument/2006/relationships/hyperlink" Target="https://learn.iccsafe.org/ihtml/application/student/interface.icc/index.htm" TargetMode="External"/><Relationship Id="rId52" Type="http://schemas.openxmlformats.org/officeDocument/2006/relationships/hyperlink" Target="https://learn.iccsafe.org/ihtml/application/student/interface.icc/index.htm?course_id=34305" TargetMode="External"/><Relationship Id="rId60" Type="http://schemas.openxmlformats.org/officeDocument/2006/relationships/hyperlink" Target="http://go.iccsafe.org/e/25182/2018-06-15/cz6ckm/1365591962" TargetMode="External"/><Relationship Id="rId65" Type="http://schemas.openxmlformats.org/officeDocument/2006/relationships/hyperlink" Target="http://go.iccsafe.org/e/25182/2018-06-15/cz6cky/1365591962" TargetMode="External"/><Relationship Id="rId4" Type="http://schemas.openxmlformats.org/officeDocument/2006/relationships/webSettings" Target="webSettings.xml"/><Relationship Id="rId9" Type="http://schemas.openxmlformats.org/officeDocument/2006/relationships/hyperlink" Target="http://send.iccsafe.org/link.cfm?r=C16nOWA35a3jAz_xCLP08Q~~&amp;pe=gpNDKS3rlXCotUzQ-0_S3drcvZOGGPPw0CpYlboCi9n6WjU9NZDDtL3tB3qaEiipqknLx9jVlIeyLM5unZ86kQ~~&amp;t=m3RvK_ACbZEcYc5MLMJCZQ~~" TargetMode="External"/><Relationship Id="rId13" Type="http://schemas.openxmlformats.org/officeDocument/2006/relationships/hyperlink" Target="http://link.email.dynect.net/link.php?DynEngagement=true&amp;H=btYXC68syxmDVppbhVzFoYHdeMNV9070xvOlf%2FNdDQ0wXj6aidRhm%2FSquWLRzg1kzxTWZXXAKUcQHc%2FNmyoT2rlXAEymDa6kA9%2Bw61F4FmEJnPP%2FH30EUy2KOHfAYQIg&amp;G=0&amp;R=https%3A%2F%2Fmedia.iccsafe.org%2Fcode-development%2FICC-CDP-How-It-Works.jpg&amp;I=20180522131328.0000005bfff3%40mail6-114-ussnn1&amp;X=MHwxMDQ2NzU4OjVhZmYzZDMzYzdiZjIyZTQ3NTEzNTM0ZTs%3D&amp;S=5rsAIZ4c8ZmEcvkrqWNFx3JKlzRHC3klBjhVtBLMhxE" TargetMode="External"/><Relationship Id="rId18" Type="http://schemas.openxmlformats.org/officeDocument/2006/relationships/hyperlink" Target="http://media.iccsafe.org/2018_ICC_AnCon/docs/2018_Ron_Burton_Golf_Player_Form.pdf" TargetMode="External"/><Relationship Id="rId39" Type="http://schemas.openxmlformats.org/officeDocument/2006/relationships/hyperlink" Target="http://go.iccsafe.org/e/25182/2018-06-04/cyrvhm/1360414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Hauffe</dc:creator>
  <cp:keywords/>
  <dc:description/>
  <cp:lastModifiedBy>Richard Hauffe</cp:lastModifiedBy>
  <cp:revision>31</cp:revision>
  <dcterms:created xsi:type="dcterms:W3CDTF">2018-06-13T14:16:00Z</dcterms:created>
  <dcterms:modified xsi:type="dcterms:W3CDTF">2018-07-09T12:21:00Z</dcterms:modified>
</cp:coreProperties>
</file>